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0AC5" w14:textId="70B9A66A" w:rsidR="0073780A" w:rsidRPr="0073780A" w:rsidRDefault="00593447" w:rsidP="0073780A">
      <w:pPr>
        <w:pStyle w:val="Koptekst"/>
        <w:tabs>
          <w:tab w:val="left" w:pos="2060"/>
          <w:tab w:val="left" w:pos="5100"/>
        </w:tabs>
        <w:spacing w:after="120" w:line="280" w:lineRule="atLeast"/>
        <w:rPr>
          <w:rFonts w:ascii="HelveticaNeueLT Std" w:hAnsi="HelveticaNeueLT Std" w:cs="Arial"/>
          <w:b/>
          <w:lang w:val="fr-BE"/>
        </w:rPr>
      </w:pPr>
      <w:r>
        <w:rPr>
          <w:rFonts w:ascii="HelveticaNeueLT Std" w:hAnsi="HelveticaNeueLT Std" w:cs="Arial"/>
          <w:b/>
          <w:lang w:val="fr-BE"/>
        </w:rPr>
        <w:t>Coordonnées</w:t>
      </w:r>
      <w:r w:rsidR="00BD2483" w:rsidRPr="0073780A">
        <w:rPr>
          <w:rFonts w:ascii="HelveticaNeueLT Std" w:hAnsi="HelveticaNeueLT Std" w:cs="Arial"/>
          <w:b/>
          <w:lang w:val="fr-BE"/>
        </w:rPr>
        <w:t xml:space="preserve"> de l’employeur</w:t>
      </w:r>
    </w:p>
    <w:p w14:paraId="3A14618A" w14:textId="77777777" w:rsidR="00DA1F63" w:rsidRPr="002E32F2" w:rsidRDefault="00DA1F63" w:rsidP="00DA1F6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p>
    <w:p w14:paraId="203BEC64" w14:textId="5B720581" w:rsidR="00BD2483" w:rsidRPr="002E32F2" w:rsidRDefault="00BD2483" w:rsidP="00DA1F6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r w:rsidRPr="002E32F2">
        <w:rPr>
          <w:rFonts w:ascii="HelveticaNeueLT Std" w:hAnsi="HelveticaNeueLT Std" w:cs="Arial"/>
          <w:lang w:val="fr-BE"/>
        </w:rPr>
        <w:t>Nom</w:t>
      </w:r>
      <w:r w:rsidR="0073780A" w:rsidRPr="002E32F2">
        <w:rPr>
          <w:rFonts w:ascii="HelveticaNeueLT Std" w:hAnsi="HelveticaNeueLT Std" w:cs="Arial"/>
          <w:lang w:val="fr-BE"/>
        </w:rPr>
        <w:t xml:space="preserve">: </w:t>
      </w:r>
      <w:r w:rsidRPr="002E32F2">
        <w:rPr>
          <w:rFonts w:ascii="HelveticaNeueLT Std" w:hAnsi="HelveticaNeueLT Std" w:cs="Arial"/>
          <w:lang w:val="fr-BE"/>
        </w:rPr>
        <w:t>………………………………………………………………………………………………………………</w:t>
      </w:r>
      <w:r w:rsidR="0073780A" w:rsidRPr="002E32F2">
        <w:rPr>
          <w:rFonts w:ascii="HelveticaNeueLT Std" w:hAnsi="HelveticaNeueLT Std" w:cs="Arial"/>
          <w:lang w:val="fr-BE"/>
        </w:rPr>
        <w:t>….</w:t>
      </w:r>
    </w:p>
    <w:p w14:paraId="2EE5ED16" w14:textId="77777777" w:rsidR="00DA1F63" w:rsidRPr="002E32F2" w:rsidRDefault="00DA1F63" w:rsidP="00DA1F6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p>
    <w:p w14:paraId="31F7FE70" w14:textId="0AEDBD58" w:rsidR="00BD2483" w:rsidRPr="002E32F2" w:rsidRDefault="00336F33" w:rsidP="00BD248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r>
        <w:rPr>
          <w:rFonts w:ascii="HelveticaNeueLT Std" w:hAnsi="HelveticaNeueLT Std" w:cs="Arial"/>
          <w:lang w:val="fr-BE"/>
        </w:rPr>
        <w:t>Adress</w:t>
      </w:r>
      <w:r w:rsidR="0073780A" w:rsidRPr="002E32F2">
        <w:rPr>
          <w:rFonts w:ascii="HelveticaNeueLT Std" w:hAnsi="HelveticaNeueLT Std" w:cs="Arial"/>
          <w:lang w:val="fr-BE"/>
        </w:rPr>
        <w:t>e: …………</w:t>
      </w:r>
      <w:r w:rsidR="00BD2483" w:rsidRPr="002E32F2">
        <w:rPr>
          <w:rFonts w:ascii="HelveticaNeueLT Std" w:hAnsi="HelveticaNeueLT Std" w:cs="Arial"/>
          <w:lang w:val="fr-BE"/>
        </w:rPr>
        <w:t>………………………………………………………………………………………………...</w:t>
      </w:r>
      <w:r w:rsidR="0073780A" w:rsidRPr="002E32F2">
        <w:rPr>
          <w:rFonts w:ascii="HelveticaNeueLT Std" w:hAnsi="HelveticaNeueLT Std" w:cs="Arial"/>
          <w:lang w:val="fr-BE"/>
        </w:rPr>
        <w:t>.</w:t>
      </w:r>
      <w:r>
        <w:rPr>
          <w:rFonts w:ascii="HelveticaNeueLT Std" w:hAnsi="HelveticaNeueLT Std" w:cs="Arial"/>
          <w:lang w:val="fr-BE"/>
        </w:rPr>
        <w:t>..</w:t>
      </w:r>
    </w:p>
    <w:p w14:paraId="45C537B7" w14:textId="77777777" w:rsidR="00DA1F63" w:rsidRPr="002E32F2" w:rsidRDefault="00DA1F63" w:rsidP="00BD248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p>
    <w:p w14:paraId="2E13A164" w14:textId="1F023256" w:rsidR="00BD2483" w:rsidRPr="002E32F2" w:rsidRDefault="0073780A" w:rsidP="00BD248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r w:rsidRPr="002E32F2">
        <w:rPr>
          <w:rFonts w:ascii="HelveticaNeueLT Std" w:hAnsi="HelveticaNeueLT Std" w:cs="Arial"/>
          <w:lang w:val="fr-BE"/>
        </w:rPr>
        <w:t>Téléphone: …………………</w:t>
      </w:r>
      <w:r w:rsidR="00BD2483" w:rsidRPr="002E32F2">
        <w:rPr>
          <w:rFonts w:ascii="HelveticaNeueLT Std" w:hAnsi="HelveticaNeueLT Std" w:cs="Arial"/>
          <w:lang w:val="fr-BE"/>
        </w:rPr>
        <w:t>………………………………………………………………………………………..</w:t>
      </w:r>
    </w:p>
    <w:p w14:paraId="39F72F56" w14:textId="77777777" w:rsidR="00DA1F63" w:rsidRPr="002E32F2" w:rsidRDefault="00DA1F63" w:rsidP="00BD248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p>
    <w:p w14:paraId="42234096" w14:textId="6D2DB6FB" w:rsidR="00BD2483" w:rsidRPr="002E32F2" w:rsidRDefault="00BD2483" w:rsidP="00BD248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r w:rsidRPr="002E32F2">
        <w:rPr>
          <w:rFonts w:ascii="HelveticaNeueLT Std" w:hAnsi="HelveticaNeueLT Std" w:cs="Arial"/>
          <w:lang w:val="fr-BE"/>
        </w:rPr>
        <w:t xml:space="preserve">Code </w:t>
      </w:r>
      <w:proofErr w:type="spellStart"/>
      <w:r w:rsidR="00CA650B" w:rsidRPr="002E32F2">
        <w:rPr>
          <w:rFonts w:ascii="HelveticaNeueLT Std" w:hAnsi="HelveticaNeueLT Std" w:cs="Arial"/>
          <w:lang w:val="fr-BE"/>
        </w:rPr>
        <w:t>N</w:t>
      </w:r>
      <w:r w:rsidR="0073780A" w:rsidRPr="002E32F2">
        <w:rPr>
          <w:rFonts w:ascii="HelveticaNeueLT Std" w:hAnsi="HelveticaNeueLT Std" w:cs="Arial"/>
          <w:lang w:val="fr-BE"/>
        </w:rPr>
        <w:t>ace</w:t>
      </w:r>
      <w:proofErr w:type="spellEnd"/>
      <w:r w:rsidR="0073780A" w:rsidRPr="002E32F2">
        <w:rPr>
          <w:rFonts w:ascii="HelveticaNeueLT Std" w:hAnsi="HelveticaNeueLT Std" w:cs="Arial"/>
          <w:lang w:val="fr-BE"/>
        </w:rPr>
        <w:t xml:space="preserve">/activité: </w:t>
      </w:r>
      <w:r w:rsidRPr="002E32F2">
        <w:rPr>
          <w:rFonts w:ascii="HelveticaNeueLT Std" w:hAnsi="HelveticaNeueLT Std" w:cs="Arial"/>
          <w:lang w:val="fr-BE"/>
        </w:rPr>
        <w:t>………………………………………………………………………………………………</w:t>
      </w:r>
      <w:r w:rsidR="0073780A" w:rsidRPr="002E32F2">
        <w:rPr>
          <w:rFonts w:ascii="HelveticaNeueLT Std" w:hAnsi="HelveticaNeueLT Std" w:cs="Arial"/>
          <w:lang w:val="fr-BE"/>
        </w:rPr>
        <w:t>..</w:t>
      </w:r>
      <w:r w:rsidR="00DA1F63" w:rsidRPr="002E32F2">
        <w:rPr>
          <w:rFonts w:ascii="HelveticaNeueLT Std" w:hAnsi="HelveticaNeueLT Std" w:cs="Arial"/>
          <w:lang w:val="fr-BE"/>
        </w:rPr>
        <w:t>.</w:t>
      </w:r>
    </w:p>
    <w:p w14:paraId="5ADFD77F" w14:textId="77777777" w:rsidR="00DA1F63" w:rsidRPr="002E32F2" w:rsidRDefault="00DA1F63" w:rsidP="00BD248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p>
    <w:p w14:paraId="67D603C0" w14:textId="6991B7B6" w:rsidR="00BD2483" w:rsidRPr="002E32F2" w:rsidRDefault="00DA1F63" w:rsidP="00BD248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r w:rsidRPr="002E32F2">
        <w:rPr>
          <w:rFonts w:ascii="HelveticaNeueLT Std" w:hAnsi="HelveticaNeueLT Std" w:cs="Arial"/>
          <w:lang w:val="fr-BE"/>
        </w:rPr>
        <w:t xml:space="preserve">Numéro d’entreprise: </w:t>
      </w:r>
      <w:r w:rsidR="00BD2483" w:rsidRPr="002E32F2">
        <w:rPr>
          <w:rFonts w:ascii="HelveticaNeueLT Std" w:hAnsi="HelveticaNeueLT Std" w:cs="Arial"/>
          <w:lang w:val="fr-BE"/>
        </w:rPr>
        <w:t>…………….</w:t>
      </w:r>
      <w:r w:rsidRPr="002E32F2">
        <w:rPr>
          <w:rFonts w:ascii="HelveticaNeueLT Std" w:hAnsi="HelveticaNeueLT Std" w:cs="Arial"/>
          <w:lang w:val="fr-BE"/>
        </w:rPr>
        <w:t>…………………………………………………………………………………</w:t>
      </w:r>
    </w:p>
    <w:p w14:paraId="585B1A7F" w14:textId="77777777" w:rsidR="00DA1F63" w:rsidRPr="002E32F2" w:rsidRDefault="00DA1F63" w:rsidP="00BD248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p>
    <w:p w14:paraId="6BEFFB5F" w14:textId="1DEB767F" w:rsidR="00DA1F63" w:rsidRPr="002E32F2" w:rsidRDefault="00DA1F63" w:rsidP="00BD248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r w:rsidRPr="002E32F2">
        <w:rPr>
          <w:rFonts w:ascii="HelveticaNeueLT Std" w:hAnsi="HelveticaNeueLT Std" w:cs="Arial"/>
          <w:lang w:val="fr-BE"/>
        </w:rPr>
        <w:t xml:space="preserve">Responsable RH (nom et tél.): </w:t>
      </w:r>
      <w:r w:rsidR="00BD2483" w:rsidRPr="002E32F2">
        <w:rPr>
          <w:rFonts w:ascii="HelveticaNeueLT Std" w:hAnsi="HelveticaNeueLT Std" w:cs="Arial"/>
          <w:lang w:val="fr-BE"/>
        </w:rPr>
        <w:t>…………….</w:t>
      </w:r>
      <w:r w:rsidRPr="002E32F2">
        <w:rPr>
          <w:rFonts w:ascii="HelveticaNeueLT Std" w:hAnsi="HelveticaNeueLT Std" w:cs="Arial"/>
          <w:lang w:val="fr-BE"/>
        </w:rPr>
        <w:t>………………………………………………………………………</w:t>
      </w:r>
    </w:p>
    <w:p w14:paraId="1E30E430" w14:textId="77777777" w:rsidR="00DA1F63" w:rsidRPr="002E32F2" w:rsidRDefault="00DA1F63" w:rsidP="00BD2483">
      <w:pPr>
        <w:pStyle w:val="Koptekst"/>
        <w:pBdr>
          <w:top w:val="single" w:sz="4" w:space="1" w:color="auto"/>
          <w:left w:val="single" w:sz="4" w:space="4" w:color="auto"/>
          <w:bottom w:val="single" w:sz="4" w:space="1" w:color="auto"/>
          <w:right w:val="single" w:sz="4" w:space="4" w:color="auto"/>
        </w:pBdr>
        <w:tabs>
          <w:tab w:val="left" w:pos="5100"/>
        </w:tabs>
        <w:spacing w:line="280" w:lineRule="atLeast"/>
        <w:rPr>
          <w:rFonts w:ascii="HelveticaNeueLT Std" w:hAnsi="HelveticaNeueLT Std" w:cs="Arial"/>
          <w:lang w:val="fr-BE"/>
        </w:rPr>
      </w:pPr>
    </w:p>
    <w:p w14:paraId="1B35DBE8" w14:textId="22DE1984" w:rsidR="00B55B32" w:rsidRPr="0073780A" w:rsidRDefault="00593447" w:rsidP="00E50949">
      <w:pPr>
        <w:spacing w:before="120" w:after="120" w:line="259" w:lineRule="auto"/>
        <w:rPr>
          <w:rFonts w:ascii="HelveticaNeueLT Std" w:hAnsi="HelveticaNeueLT Std" w:cs="Arial"/>
          <w:szCs w:val="20"/>
          <w:lang w:val="fr-BE"/>
        </w:rPr>
      </w:pPr>
      <w:r>
        <w:rPr>
          <w:rFonts w:ascii="HelveticaNeueLT Std" w:hAnsi="HelveticaNeueLT Std" w:cs="Arial"/>
          <w:b/>
          <w:szCs w:val="20"/>
          <w:lang w:val="fr-BE"/>
        </w:rPr>
        <w:t>Coordonnées</w:t>
      </w:r>
      <w:r w:rsidR="00BD2483" w:rsidRPr="0073780A">
        <w:rPr>
          <w:rFonts w:ascii="HelveticaNeueLT Std" w:hAnsi="HelveticaNeueLT Std" w:cs="Arial"/>
          <w:b/>
          <w:szCs w:val="20"/>
          <w:lang w:val="fr-BE"/>
        </w:rPr>
        <w:t xml:space="preserve"> du travailleur</w:t>
      </w:r>
    </w:p>
    <w:p w14:paraId="0CB6904F" w14:textId="77777777" w:rsidR="00E50949" w:rsidRDefault="00E50949"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0C5BC3F5" w14:textId="470BC8C6" w:rsidR="00BD2483" w:rsidRDefault="00BD2483"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N</w:t>
      </w:r>
      <w:r w:rsidR="00C65A93" w:rsidRPr="0073780A">
        <w:rPr>
          <w:rFonts w:ascii="HelveticaNeueLT Std" w:hAnsi="HelveticaNeueLT Std" w:cs="Arial"/>
          <w:szCs w:val="20"/>
          <w:lang w:val="fr-BE"/>
        </w:rPr>
        <w:t>o</w:t>
      </w:r>
      <w:r w:rsidR="00E50949">
        <w:rPr>
          <w:rFonts w:ascii="HelveticaNeueLT Std" w:hAnsi="HelveticaNeueLT Std" w:cs="Arial"/>
          <w:szCs w:val="20"/>
          <w:lang w:val="fr-BE"/>
        </w:rPr>
        <w:t xml:space="preserve">m: </w:t>
      </w:r>
      <w:r w:rsidRPr="0073780A">
        <w:rPr>
          <w:rFonts w:ascii="HelveticaNeueLT Std" w:hAnsi="HelveticaNeueLT Std" w:cs="Arial"/>
          <w:szCs w:val="20"/>
          <w:lang w:val="fr-BE"/>
        </w:rPr>
        <w:t>…</w:t>
      </w:r>
      <w:r w:rsidR="00C65A93" w:rsidRPr="0073780A">
        <w:rPr>
          <w:rFonts w:ascii="HelveticaNeueLT Std" w:hAnsi="HelveticaNeueLT Std" w:cs="Arial"/>
          <w:szCs w:val="20"/>
          <w:lang w:val="fr-BE"/>
        </w:rPr>
        <w:t>..</w:t>
      </w:r>
      <w:r w:rsidR="00E50949">
        <w:rPr>
          <w:rFonts w:ascii="HelveticaNeueLT Std" w:hAnsi="HelveticaNeueLT Std" w:cs="Arial"/>
          <w:szCs w:val="20"/>
          <w:lang w:val="fr-BE"/>
        </w:rPr>
        <w:t>……………</w:t>
      </w:r>
      <w:r w:rsidRPr="0073780A">
        <w:rPr>
          <w:rFonts w:ascii="HelveticaNeueLT Std" w:hAnsi="HelveticaNeueLT Std" w:cs="Arial"/>
          <w:szCs w:val="20"/>
          <w:lang w:val="fr-BE"/>
        </w:rPr>
        <w:t>………………………………………………………………</w:t>
      </w:r>
      <w:r w:rsidR="00C65A93" w:rsidRPr="0073780A">
        <w:rPr>
          <w:rFonts w:ascii="HelveticaNeueLT Std" w:hAnsi="HelveticaNeueLT Std" w:cs="Arial"/>
          <w:szCs w:val="20"/>
          <w:lang w:val="fr-BE"/>
        </w:rPr>
        <w:t>...</w:t>
      </w:r>
      <w:r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52CACEEF" w14:textId="77777777" w:rsidR="00E50949" w:rsidRPr="0073780A" w:rsidRDefault="00E50949"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37793771" w14:textId="7179F246" w:rsidR="00BD2483" w:rsidRDefault="00BD2483"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Adres</w:t>
      </w:r>
      <w:r w:rsidR="00C65A93" w:rsidRPr="0073780A">
        <w:rPr>
          <w:rFonts w:ascii="HelveticaNeueLT Std" w:hAnsi="HelveticaNeueLT Std" w:cs="Arial"/>
          <w:szCs w:val="20"/>
          <w:lang w:val="fr-BE"/>
        </w:rPr>
        <w:t>se</w:t>
      </w:r>
      <w:r w:rsidR="00E50949">
        <w:rPr>
          <w:rFonts w:ascii="HelveticaNeueLT Std" w:hAnsi="HelveticaNeueLT Std" w:cs="Arial"/>
          <w:szCs w:val="20"/>
          <w:lang w:val="fr-BE"/>
        </w:rPr>
        <w:t>: ……………………</w:t>
      </w:r>
      <w:r w:rsidRPr="0073780A">
        <w:rPr>
          <w:rFonts w:ascii="HelveticaNeueLT Std" w:hAnsi="HelveticaNeueLT Std" w:cs="Arial"/>
          <w:szCs w:val="20"/>
          <w:lang w:val="fr-BE"/>
        </w:rPr>
        <w:t>………………………………………………………………………………………</w:t>
      </w:r>
      <w:r w:rsidR="00E50949">
        <w:rPr>
          <w:rFonts w:ascii="HelveticaNeueLT Std" w:hAnsi="HelveticaNeueLT Std" w:cs="Arial"/>
          <w:szCs w:val="20"/>
          <w:lang w:val="fr-BE"/>
        </w:rPr>
        <w:t>..</w:t>
      </w:r>
      <w:r w:rsidRPr="0073780A">
        <w:rPr>
          <w:rFonts w:ascii="HelveticaNeueLT Std" w:hAnsi="HelveticaNeueLT Std" w:cs="Arial"/>
          <w:szCs w:val="20"/>
          <w:lang w:val="fr-BE"/>
        </w:rPr>
        <w:t>.</w:t>
      </w:r>
    </w:p>
    <w:p w14:paraId="4971956B" w14:textId="77777777" w:rsidR="00E50949" w:rsidRPr="0073780A" w:rsidRDefault="00E50949"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29229FD5" w14:textId="6E504ED4" w:rsidR="00BD2483" w:rsidRDefault="00C65A93"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Date de naissance</w:t>
      </w:r>
      <w:r w:rsidR="00BD2483" w:rsidRPr="0073780A">
        <w:rPr>
          <w:rFonts w:ascii="HelveticaNeueLT Std" w:hAnsi="HelveticaNeueLT Std" w:cs="Arial"/>
          <w:szCs w:val="20"/>
          <w:lang w:val="fr-BE"/>
        </w:rPr>
        <w:t>: …………………………</w:t>
      </w:r>
      <w:r w:rsidRPr="0073780A">
        <w:rPr>
          <w:rFonts w:ascii="HelveticaNeueLT Std" w:hAnsi="HelveticaNeueLT Std" w:cs="Arial"/>
          <w:szCs w:val="20"/>
          <w:lang w:val="fr-BE"/>
        </w:rPr>
        <w:t>……..</w:t>
      </w:r>
      <w:r w:rsidR="00BD248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N</w:t>
      </w:r>
      <w:r w:rsidR="00BD2483" w:rsidRPr="0073780A">
        <w:rPr>
          <w:rFonts w:ascii="HelveticaNeueLT Std" w:hAnsi="HelveticaNeueLT Std" w:cs="Arial"/>
          <w:szCs w:val="20"/>
          <w:lang w:val="fr-BE"/>
        </w:rPr>
        <w:t>um</w:t>
      </w:r>
      <w:r w:rsidRPr="0073780A">
        <w:rPr>
          <w:rFonts w:ascii="HelveticaNeueLT Std" w:hAnsi="HelveticaNeueLT Std" w:cs="Arial"/>
          <w:szCs w:val="20"/>
          <w:lang w:val="fr-BE"/>
        </w:rPr>
        <w:t>éro NISS</w:t>
      </w:r>
      <w:r w:rsidR="00E50949">
        <w:rPr>
          <w:rFonts w:ascii="HelveticaNeueLT Std" w:hAnsi="HelveticaNeueLT Std" w:cs="Arial"/>
          <w:szCs w:val="20"/>
          <w:lang w:val="fr-BE"/>
        </w:rPr>
        <w:t xml:space="preserve">: </w:t>
      </w:r>
      <w:r w:rsidR="00BD2483" w:rsidRPr="0073780A">
        <w:rPr>
          <w:rFonts w:ascii="HelveticaNeueLT Std" w:hAnsi="HelveticaNeueLT Std" w:cs="Arial"/>
          <w:szCs w:val="20"/>
          <w:lang w:val="fr-BE"/>
        </w:rPr>
        <w:t>…………………</w:t>
      </w:r>
      <w:r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257E079C" w14:textId="77777777" w:rsidR="00E50949" w:rsidRPr="0073780A" w:rsidRDefault="00E50949"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305A85D2" w14:textId="0FFDF10B" w:rsidR="00BD2483" w:rsidRDefault="00BD2483"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T</w:t>
      </w:r>
      <w:r w:rsidR="00C65A93" w:rsidRPr="0073780A">
        <w:rPr>
          <w:rFonts w:ascii="HelveticaNeueLT Std" w:hAnsi="HelveticaNeueLT Std" w:cs="Arial"/>
          <w:szCs w:val="20"/>
          <w:lang w:val="fr-BE"/>
        </w:rPr>
        <w:t>éléphone</w:t>
      </w:r>
      <w:r w:rsidR="00E50949">
        <w:rPr>
          <w:rFonts w:ascii="HelveticaNeueLT Std" w:hAnsi="HelveticaNeueLT Std" w:cs="Arial"/>
          <w:szCs w:val="20"/>
          <w:lang w:val="fr-BE"/>
        </w:rPr>
        <w:t>: ………………</w:t>
      </w:r>
      <w:r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6EF6A810" w14:textId="77777777" w:rsidR="00E50949" w:rsidRPr="0073780A" w:rsidRDefault="00E50949"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7EFB9E34" w14:textId="6D8BA3E0" w:rsidR="00BD2483" w:rsidRDefault="00E50949"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Pr>
          <w:rFonts w:ascii="HelveticaNeueLT Std" w:hAnsi="HelveticaNeueLT Std" w:cs="Arial"/>
          <w:szCs w:val="20"/>
          <w:lang w:val="fr-BE"/>
        </w:rPr>
        <w:t>e-mail</w:t>
      </w:r>
      <w:r w:rsidR="00BD2483" w:rsidRPr="0073780A">
        <w:rPr>
          <w:rFonts w:ascii="HelveticaNeueLT Std" w:hAnsi="HelveticaNeueLT Std" w:cs="Arial"/>
          <w:szCs w:val="20"/>
          <w:lang w:val="fr-BE"/>
        </w:rPr>
        <w:t>: …………………………………………………………………</w:t>
      </w:r>
      <w:r w:rsidR="00C65A93" w:rsidRPr="0073780A">
        <w:rPr>
          <w:rFonts w:ascii="HelveticaNeueLT Std" w:hAnsi="HelveticaNeueLT Std" w:cs="Arial"/>
          <w:szCs w:val="20"/>
          <w:lang w:val="fr-BE"/>
        </w:rPr>
        <w:t>..</w:t>
      </w:r>
      <w:r w:rsidR="00BD2483" w:rsidRPr="0073780A">
        <w:rPr>
          <w:rFonts w:ascii="HelveticaNeueLT Std" w:hAnsi="HelveticaNeueLT Std" w:cs="Arial"/>
          <w:szCs w:val="20"/>
          <w:lang w:val="fr-BE"/>
        </w:rPr>
        <w:t>……………………………………………</w:t>
      </w:r>
    </w:p>
    <w:p w14:paraId="079A5717" w14:textId="77777777" w:rsidR="00E50949" w:rsidRPr="0073780A" w:rsidRDefault="00E50949" w:rsidP="00BD2483">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45F117E8" w14:textId="4D2EF7D9" w:rsidR="00614A22" w:rsidRDefault="00C65A93" w:rsidP="00614A22">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Numéro d</w:t>
      </w:r>
      <w:r w:rsidR="00CA650B" w:rsidRPr="0073780A">
        <w:rPr>
          <w:rFonts w:ascii="HelveticaNeueLT Std" w:hAnsi="HelveticaNeueLT Std" w:cs="Arial"/>
          <w:szCs w:val="20"/>
          <w:lang w:val="fr-BE"/>
        </w:rPr>
        <w:t>u</w:t>
      </w:r>
      <w:r w:rsidRPr="0073780A">
        <w:rPr>
          <w:rFonts w:ascii="HelveticaNeueLT Std" w:hAnsi="HelveticaNeueLT Std" w:cs="Arial"/>
          <w:szCs w:val="20"/>
          <w:lang w:val="fr-BE"/>
        </w:rPr>
        <w:t xml:space="preserve"> travailleur</w:t>
      </w:r>
      <w:r w:rsidR="00BD248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E50949">
        <w:rPr>
          <w:rFonts w:ascii="HelveticaNeueLT Std" w:hAnsi="HelveticaNeueLT Std" w:cs="Arial"/>
          <w:szCs w:val="20"/>
          <w:lang w:val="fr-BE"/>
        </w:rPr>
        <w:t>………………</w:t>
      </w:r>
      <w:r w:rsidR="00BD2483" w:rsidRPr="0073780A">
        <w:rPr>
          <w:rFonts w:ascii="HelveticaNeueLT Std" w:hAnsi="HelveticaNeueLT Std" w:cs="Arial"/>
          <w:szCs w:val="20"/>
          <w:lang w:val="fr-BE"/>
        </w:rPr>
        <w:t>………………………………………………………………………</w:t>
      </w:r>
      <w:r w:rsidR="00E50949">
        <w:rPr>
          <w:rFonts w:ascii="HelveticaNeueLT Std" w:hAnsi="HelveticaNeueLT Std" w:cs="Arial"/>
          <w:szCs w:val="20"/>
          <w:lang w:val="fr-BE"/>
        </w:rPr>
        <w:t>….</w:t>
      </w:r>
    </w:p>
    <w:p w14:paraId="22F3666B" w14:textId="77777777" w:rsidR="00C743A2" w:rsidRPr="00614A22" w:rsidRDefault="00C743A2" w:rsidP="00614A22">
      <w:pPr>
        <w:pBdr>
          <w:top w:val="single" w:sz="4" w:space="1"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07A032EA" w14:textId="1DE70E22" w:rsidR="00C65A93" w:rsidRPr="00614A22" w:rsidRDefault="00C65A93" w:rsidP="00614A22">
      <w:pPr>
        <w:spacing w:before="120" w:after="120" w:line="259" w:lineRule="auto"/>
        <w:rPr>
          <w:rFonts w:ascii="HelveticaNeueLT Std" w:hAnsi="HelveticaNeueLT Std"/>
          <w:b/>
          <w:szCs w:val="20"/>
          <w:lang w:val="fr-BE"/>
        </w:rPr>
      </w:pPr>
      <w:r w:rsidRPr="0073780A">
        <w:rPr>
          <w:rFonts w:ascii="HelveticaNeueLT Std" w:hAnsi="HelveticaNeueLT Std"/>
          <w:b/>
          <w:szCs w:val="20"/>
          <w:lang w:val="fr-BE"/>
        </w:rPr>
        <w:t>Données générales</w:t>
      </w:r>
    </w:p>
    <w:p w14:paraId="1CD1A771" w14:textId="77777777" w:rsidR="004A09A7" w:rsidRPr="0073780A" w:rsidRDefault="004A09A7" w:rsidP="00F2258B">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27CDE798" w14:textId="58979787" w:rsidR="00C65A93" w:rsidRPr="0073780A" w:rsidRDefault="004A09A7" w:rsidP="00F2258B">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Service externe pour la prévention et la protection au travail</w:t>
      </w:r>
      <w:r w:rsidR="00C65A93" w:rsidRPr="0073780A">
        <w:rPr>
          <w:rFonts w:ascii="HelveticaNeueLT Std" w:hAnsi="HelveticaNeueLT Std" w:cs="Arial"/>
          <w:szCs w:val="20"/>
          <w:lang w:val="fr-BE"/>
        </w:rPr>
        <w:t>:</w:t>
      </w:r>
      <w:r w:rsidR="00614A22">
        <w:rPr>
          <w:rFonts w:ascii="HelveticaNeueLT Std" w:hAnsi="HelveticaNeueLT Std" w:cs="Arial"/>
          <w:szCs w:val="20"/>
          <w:lang w:val="fr-BE"/>
        </w:rPr>
        <w:t xml:space="preserve"> ………………………………………………...</w:t>
      </w:r>
    </w:p>
    <w:p w14:paraId="213A689E" w14:textId="77777777" w:rsidR="00C65A93" w:rsidRPr="0073780A" w:rsidRDefault="00C65A93" w:rsidP="00F2258B">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58CC4A4A" w14:textId="222E3226" w:rsidR="00C65A93" w:rsidRPr="0073780A" w:rsidRDefault="004A09A7" w:rsidP="00F2258B">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Conseiller en prévention-médecin du travail</w:t>
      </w:r>
      <w:r w:rsidR="00C65A93" w:rsidRPr="0073780A">
        <w:rPr>
          <w:rFonts w:ascii="HelveticaNeueLT Std" w:hAnsi="HelveticaNeueLT Std" w:cs="Arial"/>
          <w:szCs w:val="20"/>
          <w:lang w:val="fr-BE"/>
        </w:rPr>
        <w:t>:</w:t>
      </w:r>
      <w:r w:rsidRPr="0073780A">
        <w:rPr>
          <w:rFonts w:ascii="HelveticaNeueLT Std" w:hAnsi="HelveticaNeueLT Std" w:cs="Arial"/>
          <w:szCs w:val="20"/>
          <w:lang w:val="fr-BE"/>
        </w:rPr>
        <w:t xml:space="preserve"> </w:t>
      </w:r>
      <w:r w:rsidR="00614A22">
        <w:rPr>
          <w:rFonts w:ascii="HelveticaNeueLT Std" w:hAnsi="HelveticaNeueLT Std" w:cs="Arial"/>
          <w:szCs w:val="20"/>
          <w:lang w:val="fr-BE"/>
        </w:rPr>
        <w:t>……………………………………………………………………</w:t>
      </w:r>
    </w:p>
    <w:p w14:paraId="304AF15E" w14:textId="77777777" w:rsidR="00C65A93" w:rsidRPr="0073780A" w:rsidRDefault="00C65A93" w:rsidP="00F2258B">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461A7FFC" w14:textId="609F989F" w:rsidR="00C65A93" w:rsidRPr="0073780A" w:rsidRDefault="004A09A7" w:rsidP="00F2258B">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Mutuelle du trava</w:t>
      </w:r>
      <w:r w:rsidR="00FB0808" w:rsidRPr="0073780A">
        <w:rPr>
          <w:rFonts w:ascii="HelveticaNeueLT Std" w:hAnsi="HelveticaNeueLT Std" w:cs="Arial"/>
          <w:szCs w:val="20"/>
          <w:lang w:val="fr-BE"/>
        </w:rPr>
        <w:t>i</w:t>
      </w:r>
      <w:r w:rsidRPr="0073780A">
        <w:rPr>
          <w:rFonts w:ascii="HelveticaNeueLT Std" w:hAnsi="HelveticaNeueLT Std" w:cs="Arial"/>
          <w:szCs w:val="20"/>
          <w:lang w:val="fr-BE"/>
        </w:rPr>
        <w:t>lleur</w:t>
      </w:r>
      <w:r w:rsidR="00614A22">
        <w:rPr>
          <w:rFonts w:ascii="HelveticaNeueLT Std" w:hAnsi="HelveticaNeueLT Std" w:cs="Arial"/>
          <w:szCs w:val="20"/>
          <w:lang w:val="fr-BE"/>
        </w:rPr>
        <w:t>:</w:t>
      </w:r>
      <w:r w:rsidR="00C65A9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C65A93" w:rsidRPr="0073780A">
        <w:rPr>
          <w:rFonts w:ascii="HelveticaNeueLT Std" w:hAnsi="HelveticaNeueLT Std" w:cs="Arial"/>
          <w:szCs w:val="20"/>
          <w:lang w:val="fr-BE"/>
        </w:rPr>
        <w:t>………………….</w:t>
      </w:r>
      <w:r w:rsidR="00614A22">
        <w:rPr>
          <w:rFonts w:ascii="HelveticaNeueLT Std" w:hAnsi="HelveticaNeueLT Std" w:cs="Arial"/>
          <w:szCs w:val="20"/>
          <w:lang w:val="fr-BE"/>
        </w:rPr>
        <w:t>…………………………...</w:t>
      </w:r>
    </w:p>
    <w:p w14:paraId="01ACC26A" w14:textId="77777777" w:rsidR="00C65A93" w:rsidRPr="0073780A" w:rsidRDefault="00C65A93" w:rsidP="00F2258B">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4ACADCA7" w14:textId="0EB2F8D9" w:rsidR="00C65A93" w:rsidRPr="0073780A" w:rsidRDefault="004A09A7" w:rsidP="00F2258B">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Médecin-conseil de la mutuelle (si connu)</w:t>
      </w:r>
      <w:r w:rsidR="00C65A93" w:rsidRPr="0073780A">
        <w:rPr>
          <w:rFonts w:ascii="HelveticaNeueLT Std" w:hAnsi="HelveticaNeueLT Std" w:cs="Arial"/>
          <w:szCs w:val="20"/>
          <w:lang w:val="fr-BE"/>
        </w:rPr>
        <w:t xml:space="preserve">: </w:t>
      </w:r>
      <w:r w:rsidRPr="0073780A">
        <w:rPr>
          <w:rFonts w:ascii="HelveticaNeueLT Std" w:hAnsi="HelveticaNeueLT Std" w:cs="Arial"/>
          <w:szCs w:val="20"/>
          <w:lang w:val="fr-BE"/>
        </w:rPr>
        <w:t>……</w:t>
      </w:r>
      <w:r w:rsidR="00614A22">
        <w:rPr>
          <w:rFonts w:ascii="HelveticaNeueLT Std" w:hAnsi="HelveticaNeueLT Std" w:cs="Arial"/>
          <w:szCs w:val="20"/>
          <w:lang w:val="fr-BE"/>
        </w:rPr>
        <w:t>…………………………………………………………………</w:t>
      </w:r>
    </w:p>
    <w:p w14:paraId="368405BC" w14:textId="77777777" w:rsidR="00C65A93" w:rsidRPr="0073780A" w:rsidRDefault="00C65A93" w:rsidP="00F2258B">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p>
    <w:p w14:paraId="01DCC3A9" w14:textId="72B9ACF4" w:rsidR="00C65A93" w:rsidRPr="0073780A" w:rsidRDefault="00C65A93" w:rsidP="00C65A93">
      <w:pPr>
        <w:rPr>
          <w:rFonts w:ascii="HelveticaNeueLT Std" w:hAnsi="HelveticaNeueLT Std"/>
          <w:szCs w:val="20"/>
          <w:lang w:val="fr-BE"/>
        </w:rPr>
      </w:pPr>
    </w:p>
    <w:p w14:paraId="48D6F0A7" w14:textId="26F2D26F" w:rsidR="00C65A93" w:rsidRPr="0073780A" w:rsidRDefault="00C65A93">
      <w:pPr>
        <w:spacing w:after="160" w:line="259" w:lineRule="auto"/>
        <w:rPr>
          <w:rFonts w:ascii="HelveticaNeueLT Std" w:hAnsi="HelveticaNeueLT Std" w:cs="Arial"/>
          <w:szCs w:val="20"/>
          <w:lang w:val="fr-BE"/>
        </w:rPr>
      </w:pPr>
    </w:p>
    <w:p w14:paraId="32114DC1" w14:textId="641FB946" w:rsidR="004A09A7" w:rsidRPr="0073780A" w:rsidRDefault="004A09A7">
      <w:pPr>
        <w:spacing w:after="160" w:line="259" w:lineRule="auto"/>
        <w:rPr>
          <w:rFonts w:ascii="HelveticaNeueLT Std" w:hAnsi="HelveticaNeueLT Std" w:cs="Arial"/>
          <w:szCs w:val="20"/>
          <w:lang w:val="fr-BE"/>
        </w:rPr>
      </w:pPr>
    </w:p>
    <w:p w14:paraId="0B4B5445" w14:textId="77777777" w:rsidR="00593447" w:rsidRDefault="00593447">
      <w:pPr>
        <w:spacing w:after="160" w:line="259" w:lineRule="auto"/>
        <w:rPr>
          <w:rFonts w:ascii="HelveticaNeueLT Std" w:hAnsi="HelveticaNeueLT Std" w:cs="Arial"/>
          <w:b/>
          <w:lang w:val="fr-BE"/>
        </w:rPr>
      </w:pPr>
      <w:r>
        <w:rPr>
          <w:rFonts w:ascii="HelveticaNeueLT Std" w:hAnsi="HelveticaNeueLT Std" w:cs="Arial"/>
          <w:b/>
          <w:lang w:val="fr-BE"/>
        </w:rPr>
        <w:br w:type="page"/>
      </w:r>
    </w:p>
    <w:p w14:paraId="1DDFCDA1" w14:textId="48801A52" w:rsidR="00151706" w:rsidRPr="00A86F57" w:rsidRDefault="00A86F57" w:rsidP="00A86F57">
      <w:pPr>
        <w:spacing w:after="160" w:line="259" w:lineRule="auto"/>
        <w:rPr>
          <w:rFonts w:ascii="HelveticaNeueLT Std" w:hAnsi="HelveticaNeueLT Std" w:cs="Arial"/>
          <w:b/>
          <w:lang w:val="fr-BE"/>
        </w:rPr>
      </w:pPr>
      <w:r w:rsidRPr="00151706">
        <w:rPr>
          <w:rFonts w:ascii="HelveticaNeueLT Std" w:hAnsi="HelveticaNeueLT Std" w:cs="Arial"/>
          <w:b/>
          <w:lang w:val="fr-BE"/>
        </w:rPr>
        <w:lastRenderedPageBreak/>
        <w:t>Informations générales (</w:t>
      </w:r>
      <w:r>
        <w:rPr>
          <w:rFonts w:ascii="HelveticaNeueLT Std" w:hAnsi="HelveticaNeueLT Std" w:cs="Arial"/>
          <w:b/>
          <w:lang w:val="fr-BE"/>
        </w:rPr>
        <w:t>sur base du chapitre VI concernant le trajet de réintégration d’un travailleur qui ne peut plus exercer le travail convenu temporairement ou définitivement du livre I, titre 4</w:t>
      </w:r>
      <w:r w:rsidRPr="00151706">
        <w:rPr>
          <w:rFonts w:ascii="HelveticaNeueLT Std" w:hAnsi="HelveticaNeueLT Std" w:cs="Arial"/>
          <w:b/>
          <w:lang w:val="fr-BE"/>
        </w:rPr>
        <w:t xml:space="preserve"> du code du bien-être au travail)</w:t>
      </w:r>
    </w:p>
    <w:p w14:paraId="454444FF" w14:textId="128B8581" w:rsidR="00C67471" w:rsidRPr="0073780A" w:rsidRDefault="0016168E" w:rsidP="00151706">
      <w:pPr>
        <w:spacing w:after="120" w:line="259" w:lineRule="auto"/>
        <w:jc w:val="both"/>
        <w:rPr>
          <w:rFonts w:ascii="HelveticaNeueLT Std" w:hAnsi="HelveticaNeueLT Std" w:cs="Arial"/>
          <w:szCs w:val="20"/>
          <w:lang w:val="fr-BE"/>
        </w:rPr>
      </w:pPr>
      <w:r w:rsidRPr="0073780A">
        <w:rPr>
          <w:rFonts w:ascii="HelveticaNeueLT Std" w:hAnsi="HelveticaNeueLT Std" w:cs="Arial"/>
          <w:szCs w:val="20"/>
          <w:lang w:val="fr-BE"/>
        </w:rPr>
        <w:t>Après réception du formulaire d’évaluation de réintégration (F</w:t>
      </w:r>
      <w:r w:rsidR="00D1494F">
        <w:rPr>
          <w:rFonts w:ascii="HelveticaNeueLT Std" w:hAnsi="HelveticaNeueLT Std" w:cs="Arial"/>
          <w:szCs w:val="20"/>
          <w:lang w:val="fr-BE"/>
        </w:rPr>
        <w:t>.</w:t>
      </w:r>
      <w:r w:rsidRPr="0073780A">
        <w:rPr>
          <w:rFonts w:ascii="HelveticaNeueLT Std" w:hAnsi="HelveticaNeueLT Std" w:cs="Arial"/>
          <w:szCs w:val="20"/>
          <w:lang w:val="fr-BE"/>
        </w:rPr>
        <w:t>E</w:t>
      </w:r>
      <w:r w:rsidR="00D1494F">
        <w:rPr>
          <w:rFonts w:ascii="HelveticaNeueLT Std" w:hAnsi="HelveticaNeueLT Std" w:cs="Arial"/>
          <w:szCs w:val="20"/>
          <w:lang w:val="fr-BE"/>
        </w:rPr>
        <w:t>.</w:t>
      </w:r>
      <w:r w:rsidRPr="0073780A">
        <w:rPr>
          <w:rFonts w:ascii="HelveticaNeueLT Std" w:hAnsi="HelveticaNeueLT Std" w:cs="Arial"/>
          <w:szCs w:val="20"/>
          <w:lang w:val="fr-BE"/>
        </w:rPr>
        <w:t>R</w:t>
      </w:r>
      <w:r w:rsidR="00D1494F">
        <w:rPr>
          <w:rFonts w:ascii="HelveticaNeueLT Std" w:hAnsi="HelveticaNeueLT Std" w:cs="Arial"/>
          <w:szCs w:val="20"/>
          <w:lang w:val="fr-BE"/>
        </w:rPr>
        <w:t>.</w:t>
      </w:r>
      <w:r w:rsidRPr="0073780A">
        <w:rPr>
          <w:rFonts w:ascii="HelveticaNeueLT Std" w:hAnsi="HelveticaNeueLT Std" w:cs="Arial"/>
          <w:szCs w:val="20"/>
          <w:lang w:val="fr-BE"/>
        </w:rPr>
        <w:t xml:space="preserve">), l’employeur établit un plan de réintégration sur la base de la décision du </w:t>
      </w:r>
      <w:r w:rsidR="00151706">
        <w:rPr>
          <w:rFonts w:ascii="HelveticaNeueLT Std" w:hAnsi="HelveticaNeueLT Std" w:cs="Arial"/>
          <w:szCs w:val="20"/>
          <w:lang w:val="fr-BE"/>
        </w:rPr>
        <w:t>conseiller en prévention-</w:t>
      </w:r>
      <w:r w:rsidRPr="0073780A">
        <w:rPr>
          <w:rFonts w:ascii="HelveticaNeueLT Std" w:hAnsi="HelveticaNeueLT Std" w:cs="Arial"/>
          <w:szCs w:val="20"/>
          <w:lang w:val="fr-BE"/>
        </w:rPr>
        <w:t xml:space="preserve">médecin du travail et en concertation avec le travailleur, le </w:t>
      </w:r>
      <w:r w:rsidR="00151706">
        <w:rPr>
          <w:rFonts w:ascii="HelveticaNeueLT Std" w:hAnsi="HelveticaNeueLT Std" w:cs="Arial"/>
          <w:szCs w:val="20"/>
          <w:lang w:val="fr-BE"/>
        </w:rPr>
        <w:t>conseiller en prévention-</w:t>
      </w:r>
      <w:r w:rsidR="00151706" w:rsidRPr="0073780A">
        <w:rPr>
          <w:rFonts w:ascii="HelveticaNeueLT Std" w:hAnsi="HelveticaNeueLT Std" w:cs="Arial"/>
          <w:szCs w:val="20"/>
          <w:lang w:val="fr-BE"/>
        </w:rPr>
        <w:t>médecin du travail</w:t>
      </w:r>
      <w:r w:rsidRPr="0073780A">
        <w:rPr>
          <w:rFonts w:ascii="HelveticaNeueLT Std" w:hAnsi="HelveticaNeueLT Std" w:cs="Arial"/>
          <w:szCs w:val="20"/>
          <w:lang w:val="fr-BE"/>
        </w:rPr>
        <w:t xml:space="preserve">, </w:t>
      </w:r>
      <w:r w:rsidR="00FB0808" w:rsidRPr="0073780A">
        <w:rPr>
          <w:rFonts w:ascii="HelveticaNeueLT Std" w:hAnsi="HelveticaNeueLT Std" w:cs="Arial"/>
          <w:szCs w:val="20"/>
          <w:lang w:val="fr-BE"/>
        </w:rPr>
        <w:t>et toute autre personne utile à la réintégration</w:t>
      </w:r>
      <w:r w:rsidR="007A3C21">
        <w:rPr>
          <w:rFonts w:ascii="HelveticaNeueLT Std" w:hAnsi="HelveticaNeueLT Std" w:cs="Arial"/>
          <w:szCs w:val="20"/>
          <w:lang w:val="fr-BE"/>
        </w:rPr>
        <w:t>.</w:t>
      </w:r>
    </w:p>
    <w:p w14:paraId="61FC0F32" w14:textId="77777777" w:rsidR="00151706" w:rsidRPr="00151706" w:rsidRDefault="00151706" w:rsidP="00151706">
      <w:pPr>
        <w:spacing w:after="120" w:line="259" w:lineRule="auto"/>
        <w:jc w:val="both"/>
        <w:rPr>
          <w:rFonts w:ascii="HelveticaNeueLT Std" w:hAnsi="HelveticaNeueLT Std" w:cs="Arial"/>
          <w:color w:val="000000" w:themeColor="text1"/>
          <w:szCs w:val="20"/>
          <w:lang w:val="fr-BE"/>
        </w:rPr>
      </w:pPr>
    </w:p>
    <w:p w14:paraId="0E032911" w14:textId="754CC96C" w:rsidR="0016168E" w:rsidRPr="00151706" w:rsidRDefault="0016168E" w:rsidP="00151706">
      <w:pPr>
        <w:spacing w:after="120" w:line="259" w:lineRule="auto"/>
        <w:jc w:val="both"/>
        <w:rPr>
          <w:rFonts w:ascii="HelveticaNeueLT Std" w:hAnsi="HelveticaNeueLT Std" w:cs="Arial"/>
          <w:color w:val="000000" w:themeColor="text1"/>
          <w:szCs w:val="20"/>
          <w:lang w:val="fr-BE"/>
        </w:rPr>
      </w:pPr>
      <w:r w:rsidRPr="00151706">
        <w:rPr>
          <w:rFonts w:ascii="HelveticaNeueLT Std" w:hAnsi="HelveticaNeueLT Std" w:cs="Arial"/>
          <w:color w:val="000000" w:themeColor="text1"/>
          <w:szCs w:val="20"/>
          <w:lang w:val="fr-BE"/>
        </w:rPr>
        <w:t xml:space="preserve">L’employeur remet le plan </w:t>
      </w:r>
      <w:r w:rsidR="00FB0D36" w:rsidRPr="00151706">
        <w:rPr>
          <w:rFonts w:ascii="HelveticaNeueLT Std" w:hAnsi="HelveticaNeueLT Std" w:cs="Arial"/>
          <w:color w:val="000000" w:themeColor="text1"/>
          <w:szCs w:val="20"/>
          <w:lang w:val="fr-BE"/>
        </w:rPr>
        <w:t>de réintégration au travailleur</w:t>
      </w:r>
      <w:r w:rsidRPr="00151706">
        <w:rPr>
          <w:rFonts w:ascii="HelveticaNeueLT Std" w:hAnsi="HelveticaNeueLT Std" w:cs="Arial"/>
          <w:color w:val="000000" w:themeColor="text1"/>
          <w:szCs w:val="20"/>
          <w:lang w:val="fr-BE"/>
        </w:rPr>
        <w:t>:</w:t>
      </w:r>
    </w:p>
    <w:p w14:paraId="062C2A19" w14:textId="42CBECDB" w:rsidR="0016168E" w:rsidRPr="00151706" w:rsidRDefault="006F7264" w:rsidP="00151706">
      <w:pPr>
        <w:pStyle w:val="Lijstalinea"/>
        <w:numPr>
          <w:ilvl w:val="0"/>
          <w:numId w:val="5"/>
        </w:numPr>
        <w:spacing w:after="160" w:line="259" w:lineRule="auto"/>
        <w:ind w:left="426" w:hanging="284"/>
        <w:jc w:val="both"/>
        <w:rPr>
          <w:rFonts w:ascii="HelveticaNeueLT Std" w:hAnsi="HelveticaNeueLT Std" w:cs="Arial"/>
          <w:color w:val="000000" w:themeColor="text1"/>
          <w:szCs w:val="20"/>
          <w:lang w:val="fr-BE"/>
        </w:rPr>
      </w:pPr>
      <w:r w:rsidRPr="00151706">
        <w:rPr>
          <w:rFonts w:ascii="HelveticaNeueLT Std" w:hAnsi="HelveticaNeueLT Std" w:cs="Arial"/>
          <w:color w:val="000000" w:themeColor="text1"/>
          <w:szCs w:val="20"/>
          <w:lang w:val="fr-BE"/>
        </w:rPr>
        <w:t>d</w:t>
      </w:r>
      <w:r w:rsidR="00FB0D36" w:rsidRPr="00151706">
        <w:rPr>
          <w:rFonts w:ascii="HelveticaNeueLT Std" w:hAnsi="HelveticaNeueLT Std" w:cs="Arial"/>
          <w:color w:val="000000" w:themeColor="text1"/>
          <w:szCs w:val="20"/>
          <w:lang w:val="fr-BE"/>
        </w:rPr>
        <w:t xml:space="preserve">ans les </w:t>
      </w:r>
      <w:r w:rsidR="00FB0D36" w:rsidRPr="00151706">
        <w:rPr>
          <w:rFonts w:ascii="HelveticaNeueLT Std" w:hAnsi="HelveticaNeueLT Std" w:cs="Arial"/>
          <w:b/>
          <w:color w:val="000000" w:themeColor="text1"/>
          <w:szCs w:val="20"/>
          <w:lang w:val="fr-BE"/>
        </w:rPr>
        <w:t>55 jours ouvrables</w:t>
      </w:r>
      <w:r w:rsidR="00FB0D36" w:rsidRPr="00151706">
        <w:rPr>
          <w:rFonts w:ascii="HelveticaNeueLT Std" w:hAnsi="HelveticaNeueLT Std" w:cs="Arial"/>
          <w:color w:val="000000" w:themeColor="text1"/>
          <w:szCs w:val="20"/>
          <w:lang w:val="fr-BE"/>
        </w:rPr>
        <w:t xml:space="preserve"> si</w:t>
      </w:r>
      <w:r w:rsidR="00337FE3" w:rsidRPr="00151706">
        <w:rPr>
          <w:rFonts w:ascii="HelveticaNeueLT Std" w:hAnsi="HelveticaNeueLT Std" w:cs="Arial"/>
          <w:color w:val="000000" w:themeColor="text1"/>
          <w:szCs w:val="20"/>
          <w:lang w:val="fr-BE"/>
        </w:rPr>
        <w:t xml:space="preserve"> </w:t>
      </w:r>
      <w:r w:rsidR="00D1788D" w:rsidRPr="00151706">
        <w:rPr>
          <w:rFonts w:ascii="HelveticaNeueLT Std" w:hAnsi="HelveticaNeueLT Std" w:cs="Arial"/>
          <w:color w:val="000000" w:themeColor="text1"/>
          <w:szCs w:val="20"/>
          <w:lang w:val="fr-BE"/>
        </w:rPr>
        <w:t>u</w:t>
      </w:r>
      <w:r w:rsidR="0016168E" w:rsidRPr="00151706">
        <w:rPr>
          <w:rFonts w:ascii="HelveticaNeueLT Std" w:hAnsi="HelveticaNeueLT Std" w:cs="Arial"/>
          <w:color w:val="000000" w:themeColor="text1"/>
          <w:szCs w:val="20"/>
          <w:lang w:val="fr-BE"/>
        </w:rPr>
        <w:t>ne reprise du travail dans sa propre fonction est possible à terme, le cas échéant avec une</w:t>
      </w:r>
      <w:r w:rsidR="00FB0D36" w:rsidRPr="00151706">
        <w:rPr>
          <w:rFonts w:ascii="HelveticaNeueLT Std" w:hAnsi="HelveticaNeueLT Std" w:cs="Arial"/>
          <w:color w:val="000000" w:themeColor="text1"/>
          <w:szCs w:val="20"/>
          <w:lang w:val="fr-BE"/>
        </w:rPr>
        <w:t xml:space="preserve"> adaptation du poste de travail</w:t>
      </w:r>
      <w:r w:rsidR="00337FE3" w:rsidRPr="00151706">
        <w:rPr>
          <w:rFonts w:ascii="HelveticaNeueLT Std" w:hAnsi="HelveticaNeueLT Std" w:cs="Arial"/>
          <w:color w:val="000000" w:themeColor="text1"/>
          <w:szCs w:val="20"/>
          <w:lang w:val="fr-BE"/>
        </w:rPr>
        <w:t xml:space="preserve"> </w:t>
      </w:r>
      <w:r w:rsidR="0016168E" w:rsidRPr="00151706">
        <w:rPr>
          <w:rFonts w:ascii="HelveticaNeueLT Std" w:hAnsi="HelveticaNeueLT Std" w:cs="Arial"/>
          <w:color w:val="000000" w:themeColor="text1"/>
          <w:szCs w:val="20"/>
          <w:lang w:val="fr-BE"/>
        </w:rPr>
        <w:t>; entretemps, un travail adapté est possible</w:t>
      </w:r>
      <w:r w:rsidR="00337FE3" w:rsidRPr="00151706">
        <w:rPr>
          <w:rFonts w:ascii="HelveticaNeueLT Std" w:hAnsi="HelveticaNeueLT Std" w:cs="Arial"/>
          <w:color w:val="000000" w:themeColor="text1"/>
          <w:szCs w:val="20"/>
          <w:lang w:val="fr-BE"/>
        </w:rPr>
        <w:t xml:space="preserve"> (</w:t>
      </w:r>
      <w:r w:rsidR="00F2258B" w:rsidRPr="00151706">
        <w:rPr>
          <w:rFonts w:ascii="HelveticaNeueLT Std" w:hAnsi="HelveticaNeueLT Std" w:cs="Arial"/>
          <w:color w:val="000000" w:themeColor="text1"/>
          <w:szCs w:val="20"/>
          <w:lang w:val="fr-BE"/>
        </w:rPr>
        <w:t>décision</w:t>
      </w:r>
      <w:r w:rsidR="00337FE3" w:rsidRPr="00151706">
        <w:rPr>
          <w:rFonts w:ascii="HelveticaNeueLT Std" w:hAnsi="HelveticaNeueLT Std" w:cs="Arial"/>
          <w:color w:val="000000" w:themeColor="text1"/>
          <w:szCs w:val="20"/>
          <w:lang w:val="fr-BE"/>
        </w:rPr>
        <w:t xml:space="preserve"> a.)</w:t>
      </w:r>
    </w:p>
    <w:p w14:paraId="61D0069B" w14:textId="3626E75F" w:rsidR="0016168E" w:rsidRPr="00151706" w:rsidRDefault="006F7264" w:rsidP="00151706">
      <w:pPr>
        <w:pStyle w:val="Lijstalinea"/>
        <w:numPr>
          <w:ilvl w:val="0"/>
          <w:numId w:val="5"/>
        </w:numPr>
        <w:spacing w:after="120" w:line="259" w:lineRule="auto"/>
        <w:ind w:left="426" w:hanging="284"/>
        <w:jc w:val="both"/>
        <w:rPr>
          <w:rFonts w:ascii="HelveticaNeueLT Std" w:hAnsi="HelveticaNeueLT Std" w:cs="Arial"/>
          <w:color w:val="000000" w:themeColor="text1"/>
          <w:szCs w:val="20"/>
          <w:lang w:val="fr-BE"/>
        </w:rPr>
      </w:pPr>
      <w:r w:rsidRPr="00151706">
        <w:rPr>
          <w:rFonts w:ascii="HelveticaNeueLT Std" w:hAnsi="HelveticaNeueLT Std" w:cs="Arial"/>
          <w:color w:val="000000" w:themeColor="text1"/>
          <w:szCs w:val="20"/>
          <w:lang w:val="fr-BE"/>
        </w:rPr>
        <w:t>d</w:t>
      </w:r>
      <w:r w:rsidR="00FB0D36" w:rsidRPr="00151706">
        <w:rPr>
          <w:rFonts w:ascii="HelveticaNeueLT Std" w:hAnsi="HelveticaNeueLT Std" w:cs="Arial"/>
          <w:color w:val="000000" w:themeColor="text1"/>
          <w:szCs w:val="20"/>
          <w:lang w:val="fr-BE"/>
        </w:rPr>
        <w:t xml:space="preserve">ans les </w:t>
      </w:r>
      <w:r w:rsidR="00FB0D36" w:rsidRPr="00151706">
        <w:rPr>
          <w:rFonts w:ascii="HelveticaNeueLT Std" w:hAnsi="HelveticaNeueLT Std" w:cs="Arial"/>
          <w:b/>
          <w:color w:val="000000" w:themeColor="text1"/>
          <w:szCs w:val="20"/>
          <w:lang w:val="fr-BE"/>
        </w:rPr>
        <w:t>12 mois</w:t>
      </w:r>
      <w:r w:rsidR="00FB0D36" w:rsidRPr="00151706">
        <w:rPr>
          <w:rFonts w:ascii="HelveticaNeueLT Std" w:hAnsi="HelveticaNeueLT Std" w:cs="Arial"/>
          <w:color w:val="000000" w:themeColor="text1"/>
          <w:szCs w:val="20"/>
          <w:lang w:val="fr-BE"/>
        </w:rPr>
        <w:t xml:space="preserve"> si</w:t>
      </w:r>
      <w:r w:rsidR="00337FE3" w:rsidRPr="00151706">
        <w:rPr>
          <w:rFonts w:ascii="HelveticaNeueLT Std" w:hAnsi="HelveticaNeueLT Std" w:cs="Arial"/>
          <w:color w:val="000000" w:themeColor="text1"/>
          <w:szCs w:val="20"/>
          <w:lang w:val="fr-BE"/>
        </w:rPr>
        <w:t xml:space="preserve"> </w:t>
      </w:r>
      <w:r w:rsidR="00D1788D" w:rsidRPr="00151706">
        <w:rPr>
          <w:rFonts w:ascii="HelveticaNeueLT Std" w:hAnsi="HelveticaNeueLT Std" w:cs="Arial"/>
          <w:color w:val="000000" w:themeColor="text1"/>
          <w:szCs w:val="20"/>
          <w:lang w:val="fr-BE"/>
        </w:rPr>
        <w:t>l</w:t>
      </w:r>
      <w:r w:rsidR="00DA55DA" w:rsidRPr="00151706">
        <w:rPr>
          <w:rFonts w:ascii="HelveticaNeueLT Std" w:hAnsi="HelveticaNeueLT Std" w:cs="Arial"/>
          <w:color w:val="000000" w:themeColor="text1"/>
          <w:szCs w:val="20"/>
          <w:lang w:val="fr-BE"/>
        </w:rPr>
        <w:t>e travailleur est définitivement inapte à exercer sa fonction mais est en état d’effectuer un travail adapté ou un autre travail, le cas échéant avec une adaptation du poste de travail</w:t>
      </w:r>
      <w:r w:rsidR="00337FE3" w:rsidRPr="00151706">
        <w:rPr>
          <w:rFonts w:ascii="HelveticaNeueLT Std" w:hAnsi="HelveticaNeueLT Std" w:cs="Arial"/>
          <w:color w:val="000000" w:themeColor="text1"/>
          <w:szCs w:val="20"/>
          <w:lang w:val="fr-BE"/>
        </w:rPr>
        <w:t xml:space="preserve"> (</w:t>
      </w:r>
      <w:r w:rsidR="00F2258B" w:rsidRPr="00151706">
        <w:rPr>
          <w:rFonts w:ascii="HelveticaNeueLT Std" w:hAnsi="HelveticaNeueLT Std" w:cs="Arial"/>
          <w:color w:val="000000" w:themeColor="text1"/>
          <w:szCs w:val="20"/>
          <w:lang w:val="fr-BE"/>
        </w:rPr>
        <w:t>décision</w:t>
      </w:r>
      <w:r w:rsidR="00337FE3" w:rsidRPr="00151706">
        <w:rPr>
          <w:rFonts w:ascii="HelveticaNeueLT Std" w:hAnsi="HelveticaNeueLT Std" w:cs="Arial"/>
          <w:color w:val="000000" w:themeColor="text1"/>
          <w:szCs w:val="20"/>
          <w:lang w:val="fr-BE"/>
        </w:rPr>
        <w:t xml:space="preserve"> c.)</w:t>
      </w:r>
    </w:p>
    <w:p w14:paraId="11902585" w14:textId="77777777" w:rsidR="00151706" w:rsidRDefault="00151706" w:rsidP="00151706">
      <w:pPr>
        <w:spacing w:after="120" w:line="259" w:lineRule="auto"/>
        <w:jc w:val="both"/>
        <w:rPr>
          <w:rFonts w:ascii="HelveticaNeueLT Std" w:hAnsi="HelveticaNeueLT Std" w:cs="Arial"/>
          <w:szCs w:val="20"/>
          <w:lang w:val="fr-BE"/>
        </w:rPr>
      </w:pPr>
    </w:p>
    <w:p w14:paraId="1233E9A0" w14:textId="718A4E28" w:rsidR="00D1494F" w:rsidRPr="00D1494F" w:rsidRDefault="00D1494F" w:rsidP="00151706">
      <w:pPr>
        <w:spacing w:after="120" w:line="259" w:lineRule="auto"/>
        <w:jc w:val="both"/>
        <w:rPr>
          <w:rFonts w:ascii="HelveticaNeueLT Std" w:hAnsi="HelveticaNeueLT Std" w:cs="Arial"/>
          <w:szCs w:val="20"/>
          <w:lang w:val="fr-BE"/>
        </w:rPr>
      </w:pPr>
      <w:r w:rsidRPr="00D1494F">
        <w:rPr>
          <w:rFonts w:ascii="HelveticaNeueLT Std" w:hAnsi="HelveticaNeueLT Std" w:cs="Arial"/>
          <w:szCs w:val="20"/>
          <w:lang w:val="fr-BE"/>
        </w:rPr>
        <w:t xml:space="preserve">Un employeur qui, après la concertation, </w:t>
      </w:r>
      <w:r w:rsidRPr="00D1494F">
        <w:rPr>
          <w:rFonts w:ascii="HelveticaNeueLT Std" w:hAnsi="HelveticaNeueLT Std" w:cs="Arial"/>
          <w:b/>
          <w:szCs w:val="20"/>
          <w:lang w:val="fr-BE"/>
        </w:rPr>
        <w:t>n’établit pas de plan de réintégration</w:t>
      </w:r>
      <w:r w:rsidRPr="00D1494F">
        <w:rPr>
          <w:rFonts w:ascii="HelveticaNeueLT Std" w:hAnsi="HelveticaNeueLT Std" w:cs="Arial"/>
          <w:szCs w:val="20"/>
          <w:lang w:val="fr-BE"/>
        </w:rPr>
        <w:t xml:space="preserve"> parce qu’il estime que cela est techniquement ou objectivement impossible, ou que cela</w:t>
      </w:r>
      <w:r>
        <w:rPr>
          <w:rFonts w:ascii="HelveticaNeueLT Std" w:hAnsi="HelveticaNeueLT Std" w:cs="Arial"/>
          <w:szCs w:val="20"/>
          <w:lang w:val="fr-BE"/>
        </w:rPr>
        <w:t xml:space="preserve"> </w:t>
      </w:r>
      <w:r w:rsidRPr="00D1494F">
        <w:rPr>
          <w:rFonts w:ascii="HelveticaNeueLT Std" w:hAnsi="HelveticaNeueLT Std" w:cs="Arial"/>
          <w:szCs w:val="20"/>
          <w:lang w:val="fr-BE"/>
        </w:rPr>
        <w:t>ne peut être exigé pour des motifs dûment justifiés, le justifie dans un rapport</w:t>
      </w:r>
      <w:r>
        <w:rPr>
          <w:rFonts w:ascii="HelveticaNeueLT Std" w:hAnsi="HelveticaNeueLT Std" w:cs="Arial"/>
          <w:szCs w:val="20"/>
          <w:lang w:val="fr-BE"/>
        </w:rPr>
        <w:t xml:space="preserve"> </w:t>
      </w:r>
      <w:r w:rsidRPr="0073780A">
        <w:rPr>
          <w:rFonts w:ascii="HelveticaNeueLT Std" w:hAnsi="HelveticaNeueLT Std" w:cs="Arial"/>
          <w:szCs w:val="20"/>
          <w:lang w:val="fr-BE"/>
        </w:rPr>
        <w:t>qu’il tient à disposition des fonctionnaires chargés du contrôle.</w:t>
      </w:r>
    </w:p>
    <w:p w14:paraId="2DE05283" w14:textId="77777777" w:rsidR="00151706" w:rsidRDefault="00151706" w:rsidP="00151706">
      <w:pPr>
        <w:spacing w:after="120" w:line="259" w:lineRule="auto"/>
        <w:jc w:val="both"/>
        <w:rPr>
          <w:rFonts w:ascii="HelveticaNeueLT Std" w:hAnsi="HelveticaNeueLT Std" w:cs="Arial"/>
          <w:szCs w:val="20"/>
          <w:lang w:val="fr-BE"/>
        </w:rPr>
      </w:pPr>
    </w:p>
    <w:p w14:paraId="49D625BE" w14:textId="27080E1B" w:rsidR="00DA55DA" w:rsidRPr="0073780A" w:rsidRDefault="00DA55DA" w:rsidP="00151706">
      <w:pPr>
        <w:spacing w:after="120" w:line="259" w:lineRule="auto"/>
        <w:jc w:val="both"/>
        <w:rPr>
          <w:rFonts w:ascii="HelveticaNeueLT Std" w:hAnsi="HelveticaNeueLT Std" w:cs="Arial"/>
          <w:szCs w:val="20"/>
          <w:lang w:val="fr-BE"/>
        </w:rPr>
      </w:pPr>
      <w:r w:rsidRPr="0073780A">
        <w:rPr>
          <w:rFonts w:ascii="HelveticaNeueLT Std" w:hAnsi="HelveticaNeueLT Std" w:cs="Arial"/>
          <w:szCs w:val="20"/>
          <w:lang w:val="fr-BE"/>
        </w:rPr>
        <w:t xml:space="preserve">L’employeur transmet au </w:t>
      </w:r>
      <w:r w:rsidR="00151706">
        <w:rPr>
          <w:rFonts w:ascii="HelveticaNeueLT Std" w:hAnsi="HelveticaNeueLT Std" w:cs="Arial"/>
          <w:szCs w:val="20"/>
          <w:lang w:val="fr-BE"/>
        </w:rPr>
        <w:t>conseiller en prévention-</w:t>
      </w:r>
      <w:r w:rsidR="00151706" w:rsidRPr="0073780A">
        <w:rPr>
          <w:rFonts w:ascii="HelveticaNeueLT Std" w:hAnsi="HelveticaNeueLT Std" w:cs="Arial"/>
          <w:szCs w:val="20"/>
          <w:lang w:val="fr-BE"/>
        </w:rPr>
        <w:t xml:space="preserve">médecin du travail </w:t>
      </w:r>
      <w:r w:rsidRPr="0073780A">
        <w:rPr>
          <w:rFonts w:ascii="HelveticaNeueLT Std" w:hAnsi="HelveticaNeueLT Std" w:cs="Arial"/>
          <w:szCs w:val="20"/>
          <w:lang w:val="fr-BE"/>
        </w:rPr>
        <w:t>le rapport si un plan de réin</w:t>
      </w:r>
      <w:r w:rsidR="009E4D15">
        <w:rPr>
          <w:rFonts w:ascii="HelveticaNeueLT Std" w:hAnsi="HelveticaNeueLT Std" w:cs="Arial"/>
          <w:szCs w:val="20"/>
          <w:lang w:val="fr-BE"/>
        </w:rPr>
        <w:t>tégration n’a pas été élaboré.</w:t>
      </w:r>
    </w:p>
    <w:p w14:paraId="1725FE74" w14:textId="14119584" w:rsidR="00DA55DA" w:rsidRPr="0073780A" w:rsidRDefault="00DA55DA" w:rsidP="00151706">
      <w:pPr>
        <w:spacing w:after="120" w:line="259" w:lineRule="auto"/>
        <w:jc w:val="both"/>
        <w:rPr>
          <w:rFonts w:ascii="HelveticaNeueLT Std" w:hAnsi="HelveticaNeueLT Std" w:cs="Arial"/>
          <w:szCs w:val="20"/>
          <w:lang w:val="fr-BE"/>
        </w:rPr>
      </w:pPr>
      <w:r w:rsidRPr="0073780A">
        <w:rPr>
          <w:rFonts w:ascii="HelveticaNeueLT Std" w:hAnsi="HelveticaNeueLT Std" w:cs="Arial"/>
          <w:szCs w:val="20"/>
          <w:lang w:val="fr-BE"/>
        </w:rPr>
        <w:t xml:space="preserve">Le </w:t>
      </w:r>
      <w:r w:rsidR="00151706">
        <w:rPr>
          <w:rFonts w:ascii="HelveticaNeueLT Std" w:hAnsi="HelveticaNeueLT Std" w:cs="Arial"/>
          <w:szCs w:val="20"/>
          <w:lang w:val="fr-BE"/>
        </w:rPr>
        <w:t>conseiller en prévention-</w:t>
      </w:r>
      <w:r w:rsidR="00151706" w:rsidRPr="0073780A">
        <w:rPr>
          <w:rFonts w:ascii="HelveticaNeueLT Std" w:hAnsi="HelveticaNeueLT Std" w:cs="Arial"/>
          <w:szCs w:val="20"/>
          <w:lang w:val="fr-BE"/>
        </w:rPr>
        <w:t xml:space="preserve">médecin du travail </w:t>
      </w:r>
      <w:r w:rsidRPr="0073780A">
        <w:rPr>
          <w:rFonts w:ascii="HelveticaNeueLT Std" w:hAnsi="HelveticaNeueLT Std" w:cs="Arial"/>
          <w:szCs w:val="20"/>
          <w:lang w:val="fr-BE"/>
        </w:rPr>
        <w:t xml:space="preserve">transmet le </w:t>
      </w:r>
      <w:r w:rsidR="00D1494F">
        <w:rPr>
          <w:rFonts w:ascii="HelveticaNeueLT Std" w:hAnsi="HelveticaNeueLT Std" w:cs="Arial"/>
          <w:szCs w:val="20"/>
          <w:lang w:val="fr-BE"/>
        </w:rPr>
        <w:t>rapport</w:t>
      </w:r>
      <w:r w:rsidRPr="0073780A">
        <w:rPr>
          <w:rFonts w:ascii="HelveticaNeueLT Std" w:hAnsi="HelveticaNeueLT Std" w:cs="Arial"/>
          <w:szCs w:val="20"/>
          <w:lang w:val="fr-BE"/>
        </w:rPr>
        <w:t xml:space="preserve"> au médecin-conseil.</w:t>
      </w:r>
    </w:p>
    <w:p w14:paraId="43D06862" w14:textId="735FC57D" w:rsidR="00DA55DA" w:rsidRPr="0073780A" w:rsidRDefault="00DA55DA" w:rsidP="00151706">
      <w:pPr>
        <w:spacing w:after="120" w:line="259" w:lineRule="auto"/>
        <w:jc w:val="both"/>
        <w:rPr>
          <w:rFonts w:ascii="HelveticaNeueLT Std" w:hAnsi="HelveticaNeueLT Std" w:cs="Arial"/>
          <w:szCs w:val="20"/>
          <w:lang w:val="fr-BE"/>
        </w:rPr>
      </w:pPr>
      <w:r w:rsidRPr="0073780A">
        <w:rPr>
          <w:rFonts w:ascii="HelveticaNeueLT Std" w:hAnsi="HelveticaNeueLT Std" w:cs="Arial"/>
          <w:szCs w:val="20"/>
          <w:lang w:val="fr-BE"/>
        </w:rPr>
        <w:t xml:space="preserve">Le </w:t>
      </w:r>
      <w:r w:rsidR="00151706">
        <w:rPr>
          <w:rFonts w:ascii="HelveticaNeueLT Std" w:hAnsi="HelveticaNeueLT Std" w:cs="Arial"/>
          <w:szCs w:val="20"/>
          <w:lang w:val="fr-BE"/>
        </w:rPr>
        <w:t>conseiller en prévention-</w:t>
      </w:r>
      <w:r w:rsidR="00151706" w:rsidRPr="0073780A">
        <w:rPr>
          <w:rFonts w:ascii="HelveticaNeueLT Std" w:hAnsi="HelveticaNeueLT Std" w:cs="Arial"/>
          <w:szCs w:val="20"/>
          <w:lang w:val="fr-BE"/>
        </w:rPr>
        <w:t xml:space="preserve">médecin du travail </w:t>
      </w:r>
      <w:r w:rsidRPr="0073780A">
        <w:rPr>
          <w:rFonts w:ascii="HelveticaNeueLT Std" w:hAnsi="HelveticaNeueLT Std" w:cs="Arial"/>
          <w:szCs w:val="20"/>
          <w:lang w:val="fr-BE"/>
        </w:rPr>
        <w:t xml:space="preserve">ajoute le </w:t>
      </w:r>
      <w:r w:rsidR="00D1494F">
        <w:rPr>
          <w:rFonts w:ascii="HelveticaNeueLT Std" w:hAnsi="HelveticaNeueLT Std" w:cs="Arial"/>
          <w:szCs w:val="20"/>
          <w:lang w:val="fr-BE"/>
        </w:rPr>
        <w:t>rapport</w:t>
      </w:r>
      <w:r w:rsidRPr="0073780A">
        <w:rPr>
          <w:rFonts w:ascii="HelveticaNeueLT Std" w:hAnsi="HelveticaNeueLT Std" w:cs="Arial"/>
          <w:szCs w:val="20"/>
          <w:lang w:val="fr-BE"/>
        </w:rPr>
        <w:t xml:space="preserve"> au</w:t>
      </w:r>
      <w:r w:rsidR="00071D27">
        <w:rPr>
          <w:rFonts w:ascii="HelveticaNeueLT Std" w:hAnsi="HelveticaNeueLT Std" w:cs="Arial"/>
          <w:szCs w:val="20"/>
          <w:lang w:val="fr-BE"/>
        </w:rPr>
        <w:t xml:space="preserve"> dossier santé du travailleur.</w:t>
      </w:r>
    </w:p>
    <w:p w14:paraId="5D596A98" w14:textId="77777777" w:rsidR="00151706" w:rsidRDefault="00151706" w:rsidP="00151706">
      <w:pPr>
        <w:spacing w:after="160" w:line="259" w:lineRule="auto"/>
        <w:jc w:val="both"/>
        <w:rPr>
          <w:rFonts w:ascii="HelveticaNeueLT Std" w:hAnsi="HelveticaNeueLT Std" w:cs="Arial"/>
          <w:szCs w:val="20"/>
          <w:lang w:val="fr-BE"/>
        </w:rPr>
      </w:pPr>
    </w:p>
    <w:p w14:paraId="1489A357" w14:textId="7BF0BB96" w:rsidR="0016168E" w:rsidRPr="0073780A" w:rsidRDefault="00DA55DA" w:rsidP="00151706">
      <w:pPr>
        <w:spacing w:after="160" w:line="259" w:lineRule="auto"/>
        <w:jc w:val="both"/>
        <w:rPr>
          <w:rFonts w:ascii="HelveticaNeueLT Std" w:hAnsi="HelveticaNeueLT Std" w:cs="Arial"/>
          <w:szCs w:val="20"/>
          <w:lang w:val="fr-BE"/>
        </w:rPr>
      </w:pPr>
      <w:r w:rsidRPr="0073780A">
        <w:rPr>
          <w:rFonts w:ascii="HelveticaNeueLT Std" w:hAnsi="HelveticaNeueLT Std" w:cs="Arial"/>
          <w:szCs w:val="20"/>
          <w:lang w:val="fr-BE"/>
        </w:rPr>
        <w:t xml:space="preserve">Pour un travailleur </w:t>
      </w:r>
      <w:r w:rsidR="004313A8" w:rsidRPr="0073780A">
        <w:rPr>
          <w:rFonts w:ascii="HelveticaNeueLT Std" w:hAnsi="HelveticaNeueLT Std" w:cs="Arial"/>
          <w:szCs w:val="20"/>
          <w:lang w:val="fr-BE"/>
        </w:rPr>
        <w:t>en incapacité définitive d’effectuer le travail convenu et lorsque les possibilités d</w:t>
      </w:r>
      <w:r w:rsidR="00FB0808" w:rsidRPr="0073780A">
        <w:rPr>
          <w:rFonts w:ascii="HelveticaNeueLT Std" w:hAnsi="HelveticaNeueLT Std" w:cs="Arial"/>
          <w:szCs w:val="20"/>
          <w:lang w:val="fr-BE"/>
        </w:rPr>
        <w:t>e recours</w:t>
      </w:r>
      <w:r w:rsidR="004313A8" w:rsidRPr="0073780A">
        <w:rPr>
          <w:rFonts w:ascii="HelveticaNeueLT Std" w:hAnsi="HelveticaNeueLT Std" w:cs="Arial"/>
          <w:szCs w:val="20"/>
          <w:lang w:val="fr-BE"/>
        </w:rPr>
        <w:t xml:space="preserve"> ont été épuisées, le trajet de réintégration est terminé au moment où l’employeur a </w:t>
      </w:r>
      <w:proofErr w:type="spellStart"/>
      <w:r w:rsidR="004313A8" w:rsidRPr="0073780A">
        <w:rPr>
          <w:rFonts w:ascii="HelveticaNeueLT Std" w:hAnsi="HelveticaNeueLT Std" w:cs="Arial"/>
          <w:szCs w:val="20"/>
          <w:lang w:val="fr-BE"/>
        </w:rPr>
        <w:t>founi</w:t>
      </w:r>
      <w:proofErr w:type="spellEnd"/>
      <w:r w:rsidR="004313A8" w:rsidRPr="0073780A">
        <w:rPr>
          <w:rFonts w:ascii="HelveticaNeueLT Std" w:hAnsi="HelveticaNeueLT Std" w:cs="Arial"/>
          <w:szCs w:val="20"/>
          <w:lang w:val="fr-BE"/>
        </w:rPr>
        <w:t xml:space="preserve"> le plan de réintégration ou le rapport au </w:t>
      </w:r>
      <w:r w:rsidR="00151706">
        <w:rPr>
          <w:rFonts w:ascii="HelveticaNeueLT Std" w:hAnsi="HelveticaNeueLT Std" w:cs="Arial"/>
          <w:szCs w:val="20"/>
          <w:lang w:val="fr-BE"/>
        </w:rPr>
        <w:t>conseiller en prévention-</w:t>
      </w:r>
      <w:r w:rsidR="00151706" w:rsidRPr="0073780A">
        <w:rPr>
          <w:rFonts w:ascii="HelveticaNeueLT Std" w:hAnsi="HelveticaNeueLT Std" w:cs="Arial"/>
          <w:szCs w:val="20"/>
          <w:lang w:val="fr-BE"/>
        </w:rPr>
        <w:t>médecin du travail</w:t>
      </w:r>
      <w:r w:rsidR="004313A8" w:rsidRPr="0073780A">
        <w:rPr>
          <w:rFonts w:ascii="HelveticaNeueLT Std" w:hAnsi="HelveticaNeueLT Std" w:cs="Arial"/>
          <w:szCs w:val="20"/>
          <w:lang w:val="fr-BE"/>
        </w:rPr>
        <w:t>.</w:t>
      </w:r>
    </w:p>
    <w:p w14:paraId="5A9A3172" w14:textId="77777777" w:rsidR="00D1494F" w:rsidRDefault="00D1494F">
      <w:pPr>
        <w:spacing w:after="160" w:line="259" w:lineRule="auto"/>
        <w:rPr>
          <w:rFonts w:ascii="HelveticaNeueLT Std" w:hAnsi="HelveticaNeueLT Std" w:cs="Arial"/>
          <w:b/>
          <w:lang w:val="fr-BE"/>
        </w:rPr>
      </w:pPr>
      <w:r>
        <w:rPr>
          <w:rFonts w:ascii="HelveticaNeueLT Std" w:hAnsi="HelveticaNeueLT Std" w:cs="Arial"/>
          <w:b/>
          <w:lang w:val="fr-BE"/>
        </w:rPr>
        <w:br w:type="page"/>
      </w:r>
    </w:p>
    <w:p w14:paraId="61FFDC7D" w14:textId="19A7EF76" w:rsidR="00D1494F" w:rsidRPr="00336F33" w:rsidRDefault="00D1494F" w:rsidP="00D1494F">
      <w:pPr>
        <w:spacing w:after="160" w:line="259" w:lineRule="auto"/>
        <w:rPr>
          <w:rFonts w:ascii="HelveticaNeueLT Std" w:hAnsi="HelveticaNeueLT Std" w:cs="Arial"/>
          <w:lang w:val="fr-BE"/>
        </w:rPr>
      </w:pPr>
      <w:r w:rsidRPr="00336F33">
        <w:rPr>
          <w:rFonts w:ascii="HelveticaNeueLT Std" w:hAnsi="HelveticaNeueLT Std" w:cs="Arial"/>
          <w:b/>
          <w:lang w:val="fr-BE"/>
        </w:rPr>
        <w:lastRenderedPageBreak/>
        <w:t>Travail actuellement convenu</w:t>
      </w:r>
    </w:p>
    <w:p w14:paraId="2FBA9961" w14:textId="77777777" w:rsidR="00D1494F"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p>
    <w:p w14:paraId="249ADC48" w14:textId="77777777" w:rsidR="00D1494F" w:rsidRPr="0073780A"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Pr>
          <w:rFonts w:ascii="HelveticaNeueLT Std" w:hAnsi="HelveticaNeueLT Std" w:cs="Arial"/>
          <w:szCs w:val="20"/>
          <w:lang w:val="fr-BE"/>
        </w:rPr>
        <w:t>Fonction</w:t>
      </w:r>
      <w:r w:rsidRPr="0073780A">
        <w:rPr>
          <w:rFonts w:ascii="HelveticaNeueLT Std" w:hAnsi="HelveticaNeueLT Std" w:cs="Arial"/>
          <w:szCs w:val="20"/>
          <w:lang w:val="fr-BE"/>
        </w:rPr>
        <w:t>:</w:t>
      </w:r>
    </w:p>
    <w:p w14:paraId="640178EA" w14:textId="77777777" w:rsidR="00D1494F"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2788A325" w14:textId="77777777" w:rsidR="00D1494F"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3FE778C4" w14:textId="77777777" w:rsidR="00D1494F"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p>
    <w:p w14:paraId="2E10C521" w14:textId="77777777" w:rsidR="00D1494F" w:rsidRPr="0073780A"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Description des activités du dernier travail que le travailleur a effectué avant la déclaration de maladie:</w:t>
      </w:r>
    </w:p>
    <w:p w14:paraId="5467593B" w14:textId="77777777" w:rsidR="00D1494F"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1BD708E6" w14:textId="77777777" w:rsidR="00D1494F"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237D1894" w14:textId="77777777" w:rsidR="00D1494F"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B975188" w14:textId="77777777" w:rsidR="00D1494F" w:rsidRPr="0073780A" w:rsidRDefault="00D1494F" w:rsidP="00D1494F">
      <w:pPr>
        <w:pBdr>
          <w:top w:val="single" w:sz="4" w:space="1" w:color="auto"/>
          <w:left w:val="single" w:sz="4" w:space="4" w:color="auto"/>
          <w:bottom w:val="single" w:sz="4" w:space="1" w:color="auto"/>
          <w:right w:val="single" w:sz="4" w:space="4" w:color="auto"/>
        </w:pBdr>
        <w:spacing w:after="160" w:line="259" w:lineRule="auto"/>
        <w:rPr>
          <w:rFonts w:ascii="HelveticaNeueLT Std" w:hAnsi="HelveticaNeueLT Std" w:cs="Arial"/>
          <w:szCs w:val="20"/>
          <w:lang w:val="fr-BE"/>
        </w:rPr>
      </w:pPr>
    </w:p>
    <w:p w14:paraId="04A80CA2" w14:textId="77777777" w:rsidR="00D1494F" w:rsidRDefault="00D1494F" w:rsidP="00D1494F">
      <w:pPr>
        <w:spacing w:after="160" w:line="259" w:lineRule="auto"/>
        <w:rPr>
          <w:rFonts w:ascii="HelveticaNeueLT Std" w:hAnsi="HelveticaNeueLT Std" w:cs="Arial"/>
          <w:b/>
          <w:lang w:val="fr-BE"/>
        </w:rPr>
      </w:pPr>
    </w:p>
    <w:p w14:paraId="23CEACEF" w14:textId="556AFE3B" w:rsidR="00D1494F" w:rsidRPr="00336F33" w:rsidRDefault="00D1494F" w:rsidP="00D1494F">
      <w:pPr>
        <w:spacing w:after="160" w:line="259" w:lineRule="auto"/>
        <w:rPr>
          <w:rFonts w:ascii="HelveticaNeueLT Std" w:hAnsi="HelveticaNeueLT Std" w:cs="Arial"/>
          <w:lang w:val="fr-BE"/>
        </w:rPr>
      </w:pPr>
      <w:r>
        <w:rPr>
          <w:rFonts w:ascii="HelveticaNeueLT Std" w:hAnsi="HelveticaNeueLT Std" w:cs="Arial"/>
          <w:b/>
          <w:lang w:val="fr-BE"/>
        </w:rPr>
        <w:t>Décision du conseiller en prévention-médecin du travail</w:t>
      </w:r>
    </w:p>
    <w:p w14:paraId="3A6E03A6" w14:textId="206D8FDB" w:rsidR="00D1494F" w:rsidRDefault="00D1494F" w:rsidP="00632C3D">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p>
    <w:p w14:paraId="0B0F5B98" w14:textId="6AECF785" w:rsidR="00D1494F" w:rsidRPr="00632C3D" w:rsidRDefault="00D1494F" w:rsidP="00632C3D">
      <w:pPr>
        <w:pStyle w:val="Lijstalinea"/>
        <w:numPr>
          <w:ilvl w:val="0"/>
          <w:numId w:val="9"/>
        </w:numPr>
        <w:pBdr>
          <w:top w:val="single" w:sz="4" w:space="1" w:color="auto"/>
          <w:left w:val="single" w:sz="4" w:space="4" w:color="auto"/>
          <w:bottom w:val="single" w:sz="4" w:space="1" w:color="auto"/>
          <w:right w:val="single" w:sz="4" w:space="4" w:color="auto"/>
        </w:pBdr>
        <w:spacing w:after="200" w:line="259" w:lineRule="auto"/>
        <w:jc w:val="both"/>
        <w:rPr>
          <w:rFonts w:ascii="HelveticaNeueLT Std" w:hAnsi="HelveticaNeueLT Std" w:cs="Arial"/>
          <w:szCs w:val="20"/>
          <w:lang w:val="fr-BE"/>
        </w:rPr>
      </w:pPr>
      <w:r w:rsidRPr="00632C3D">
        <w:rPr>
          <w:rFonts w:ascii="HelveticaNeueLT Std" w:eastAsia="Calibri" w:hAnsi="HelveticaNeueLT Std" w:cs="Arial"/>
          <w:noProof/>
          <w:szCs w:val="20"/>
          <w:lang w:val="fr-BE"/>
        </w:rPr>
        <w:t>Il existe une possibilité que le travailleur mentionné ci-dessus puisse, à terme, reprendre le travail convenu (le cas échéant avec une adaptation du poste de travail). Entretemps, le travailleur est en état d’effectuer un travail adapté ou un autre travail (le cas échéant avec une adaptation du poste de travail).</w:t>
      </w:r>
    </w:p>
    <w:p w14:paraId="4E20C041" w14:textId="255FF874" w:rsidR="00D1494F" w:rsidRPr="00632C3D" w:rsidRDefault="00D1494F" w:rsidP="00632C3D">
      <w:pPr>
        <w:pStyle w:val="Lijstalinea"/>
        <w:numPr>
          <w:ilvl w:val="0"/>
          <w:numId w:val="12"/>
        </w:numPr>
        <w:pBdr>
          <w:top w:val="single" w:sz="4" w:space="1" w:color="auto"/>
          <w:left w:val="single" w:sz="4" w:space="4" w:color="auto"/>
          <w:bottom w:val="single" w:sz="4" w:space="1" w:color="auto"/>
          <w:right w:val="single" w:sz="4" w:space="4" w:color="auto"/>
        </w:pBdr>
        <w:spacing w:after="200" w:line="259" w:lineRule="auto"/>
        <w:jc w:val="both"/>
        <w:rPr>
          <w:rFonts w:ascii="HelveticaNeueLT Std" w:hAnsi="HelveticaNeueLT Std" w:cs="Arial"/>
          <w:szCs w:val="20"/>
          <w:lang w:val="fr-BE"/>
        </w:rPr>
      </w:pPr>
      <w:r w:rsidRPr="00632C3D">
        <w:rPr>
          <w:rFonts w:ascii="HelveticaNeueLT Std" w:eastAsia="Calibri" w:hAnsi="HelveticaNeueLT Std" w:cs="Arial"/>
          <w:noProof/>
          <w:szCs w:val="20"/>
          <w:lang w:val="fr-BE"/>
        </w:rPr>
        <w:t>Le travailleur mentionné ci-dessus est définitivement inapte à reprendre le travail convenu mais est en état d’effectuer un travail adapté ou un autre travail auprès de l’employeur (le cas échéant avec une adaptation du poste de travail).</w:t>
      </w:r>
    </w:p>
    <w:p w14:paraId="5FAAF2C7" w14:textId="302ED70A" w:rsidR="00D1494F" w:rsidRPr="0073780A" w:rsidRDefault="00632C3D"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632C3D">
        <w:rPr>
          <w:rFonts w:ascii="HelveticaNeueLT Std" w:hAnsi="HelveticaNeueLT Std" w:cs="Arial"/>
          <w:szCs w:val="20"/>
          <w:lang w:val="fr-BE"/>
        </w:rPr>
        <w:t>Recommandations et propositions relatives à un travail adapté ou un autre travail</w:t>
      </w:r>
      <w:r w:rsidR="00D1494F" w:rsidRPr="0073780A">
        <w:rPr>
          <w:rFonts w:ascii="HelveticaNeueLT Std" w:hAnsi="HelveticaNeueLT Std" w:cs="Arial"/>
          <w:szCs w:val="20"/>
          <w:lang w:val="fr-BE"/>
        </w:rPr>
        <w:t>:</w:t>
      </w:r>
    </w:p>
    <w:p w14:paraId="3C30A2A5" w14:textId="77777777" w:rsidR="00D1494F"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30DC726D" w14:textId="37D44DE2" w:rsidR="00D1494F" w:rsidRDefault="00B56016"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00D1494F" w:rsidRPr="0073780A">
        <w:rPr>
          <w:rFonts w:ascii="HelveticaNeueLT Std" w:hAnsi="HelveticaNeueLT Std" w:cs="Arial"/>
          <w:szCs w:val="20"/>
          <w:lang w:val="fr-BE"/>
        </w:rPr>
        <w:t>……………………………………………………………………………………………………………………</w:t>
      </w:r>
      <w:r w:rsidR="00D1494F">
        <w:rPr>
          <w:rFonts w:ascii="HelveticaNeueLT Std" w:hAnsi="HelveticaNeueLT Std" w:cs="Arial"/>
          <w:szCs w:val="20"/>
          <w:lang w:val="fr-BE"/>
        </w:rPr>
        <w:t>…………</w:t>
      </w:r>
    </w:p>
    <w:p w14:paraId="141E9B50" w14:textId="77777777" w:rsidR="00D1494F" w:rsidRDefault="00D1494F" w:rsidP="00D1494F">
      <w:pPr>
        <w:pBdr>
          <w:top w:val="single" w:sz="4" w:space="1"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5390C20" w14:textId="77777777" w:rsidR="00D1494F" w:rsidRPr="0073780A" w:rsidRDefault="00D1494F" w:rsidP="00D1494F">
      <w:pPr>
        <w:pBdr>
          <w:top w:val="single" w:sz="4" w:space="1" w:color="auto"/>
          <w:left w:val="single" w:sz="4" w:space="4" w:color="auto"/>
          <w:bottom w:val="single" w:sz="4" w:space="1" w:color="auto"/>
          <w:right w:val="single" w:sz="4" w:space="4" w:color="auto"/>
        </w:pBdr>
        <w:spacing w:after="160" w:line="259" w:lineRule="auto"/>
        <w:rPr>
          <w:rFonts w:ascii="HelveticaNeueLT Std" w:hAnsi="HelveticaNeueLT Std" w:cs="Arial"/>
          <w:szCs w:val="20"/>
          <w:lang w:val="fr-BE"/>
        </w:rPr>
      </w:pPr>
    </w:p>
    <w:p w14:paraId="351DA674" w14:textId="77777777" w:rsidR="00632C3D" w:rsidRDefault="00632C3D">
      <w:pPr>
        <w:spacing w:after="160" w:line="259" w:lineRule="auto"/>
        <w:rPr>
          <w:rFonts w:ascii="HelveticaNeueLT Std" w:hAnsi="HelveticaNeueLT Std" w:cs="Arial"/>
          <w:b/>
          <w:sz w:val="24"/>
          <w:u w:val="single"/>
          <w:lang w:val="fr-BE"/>
        </w:rPr>
      </w:pPr>
      <w:r>
        <w:rPr>
          <w:rFonts w:ascii="HelveticaNeueLT Std" w:hAnsi="HelveticaNeueLT Std" w:cs="Arial"/>
          <w:b/>
          <w:sz w:val="24"/>
          <w:u w:val="single"/>
          <w:lang w:val="fr-BE"/>
        </w:rPr>
        <w:br w:type="page"/>
      </w:r>
    </w:p>
    <w:p w14:paraId="4D876D82" w14:textId="77777777" w:rsidR="00632C3D" w:rsidRPr="00B839A4" w:rsidRDefault="00632C3D" w:rsidP="00632C3D">
      <w:pPr>
        <w:spacing w:after="160" w:line="259" w:lineRule="auto"/>
        <w:rPr>
          <w:rFonts w:ascii="HelveticaNeueLT Std" w:hAnsi="HelveticaNeueLT Std" w:cs="Arial"/>
          <w:szCs w:val="20"/>
          <w:lang w:val="fr-BE"/>
        </w:rPr>
      </w:pPr>
      <w:r w:rsidRPr="00B839A4">
        <w:rPr>
          <w:rFonts w:ascii="HelveticaNeueLT Std" w:hAnsi="HelveticaNeueLT Std" w:cs="Arial"/>
          <w:b/>
          <w:szCs w:val="20"/>
          <w:u w:val="single"/>
          <w:lang w:val="fr-BE"/>
        </w:rPr>
        <w:t>Motifs pour lesquelles un autre travail n’est pas possible</w:t>
      </w:r>
    </w:p>
    <w:p w14:paraId="5F80E4FF" w14:textId="77777777" w:rsidR="00632C3D" w:rsidRPr="00B839A4" w:rsidRDefault="00632C3D" w:rsidP="00420F24">
      <w:pPr>
        <w:pStyle w:val="Lijstalinea"/>
        <w:numPr>
          <w:ilvl w:val="0"/>
          <w:numId w:val="1"/>
        </w:numPr>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Des mesures organisationnelles sont possibles ?</w:t>
      </w:r>
    </w:p>
    <w:p w14:paraId="6EDE037E" w14:textId="48F744ED" w:rsidR="00632C3D" w:rsidRPr="00B839A4" w:rsidRDefault="00632C3D" w:rsidP="00420F24">
      <w:pPr>
        <w:pStyle w:val="Lijstalinea"/>
        <w:spacing w:after="160" w:line="259" w:lineRule="auto"/>
        <w:jc w:val="both"/>
        <w:rPr>
          <w:rFonts w:ascii="HelveticaNeueLT Std" w:hAnsi="HelveticaNeueLT Std" w:cs="Arial"/>
          <w:i/>
          <w:szCs w:val="20"/>
          <w:lang w:val="fr-BE"/>
        </w:rPr>
      </w:pPr>
      <w:r>
        <w:rPr>
          <w:rFonts w:ascii="HelveticaNeueLT Std" w:hAnsi="HelveticaNeueLT Std" w:cs="Arial"/>
          <w:i/>
          <w:szCs w:val="20"/>
          <w:lang w:val="fr-BE"/>
        </w:rPr>
        <w:t>(d’</w:t>
      </w:r>
      <w:r w:rsidRPr="00B839A4">
        <w:rPr>
          <w:rFonts w:ascii="HelveticaNeueLT Std" w:hAnsi="HelveticaNeueLT Std" w:cs="Arial"/>
          <w:i/>
          <w:szCs w:val="20"/>
          <w:lang w:val="fr-BE"/>
        </w:rPr>
        <w:t xml:space="preserve">autres tâches peuvent être proposées - les horaires peuvent être modifiés - </w:t>
      </w:r>
      <w:r>
        <w:rPr>
          <w:rFonts w:ascii="HelveticaNeueLT Std" w:hAnsi="HelveticaNeueLT Std" w:cs="Arial"/>
          <w:i/>
          <w:szCs w:val="20"/>
          <w:lang w:val="fr-BE"/>
        </w:rPr>
        <w:t>le</w:t>
      </w:r>
      <w:r w:rsidRPr="00B839A4">
        <w:rPr>
          <w:rFonts w:ascii="HelveticaNeueLT Std" w:hAnsi="HelveticaNeueLT Std" w:cs="Arial"/>
          <w:i/>
          <w:szCs w:val="20"/>
          <w:lang w:val="fr-BE"/>
        </w:rPr>
        <w:t xml:space="preserve"> travail peut être effectué d’une autre manière - plus d’encadrement possibl</w:t>
      </w:r>
      <w:r>
        <w:rPr>
          <w:rFonts w:ascii="HelveticaNeueLT Std" w:hAnsi="HelveticaNeueLT Std" w:cs="Arial"/>
          <w:i/>
          <w:szCs w:val="20"/>
          <w:lang w:val="fr-BE"/>
        </w:rPr>
        <w:t>e</w:t>
      </w:r>
      <w:r w:rsidRPr="00B839A4">
        <w:rPr>
          <w:rFonts w:ascii="HelveticaNeueLT Std" w:hAnsi="HelveticaNeueLT Std" w:cs="Arial"/>
          <w:i/>
          <w:szCs w:val="20"/>
          <w:lang w:val="fr-BE"/>
        </w:rPr>
        <w:t xml:space="preserve"> - formation et training possible</w:t>
      </w:r>
      <w:r>
        <w:rPr>
          <w:rFonts w:ascii="HelveticaNeueLT Std" w:hAnsi="HelveticaNeueLT Std" w:cs="Arial"/>
          <w:i/>
          <w:szCs w:val="20"/>
          <w:lang w:val="fr-BE"/>
        </w:rPr>
        <w:t>s</w:t>
      </w:r>
      <w:r w:rsidRPr="00B839A4">
        <w:rPr>
          <w:rFonts w:ascii="HelveticaNeueLT Std" w:hAnsi="HelveticaNeueLT Std" w:cs="Arial"/>
          <w:i/>
          <w:szCs w:val="20"/>
          <w:lang w:val="fr-BE"/>
        </w:rPr>
        <w:t xml:space="preserve"> - les conditions de travail peuvent être modifiées)</w:t>
      </w:r>
    </w:p>
    <w:p w14:paraId="5638F873" w14:textId="74B06E45"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r w:rsidRPr="00B839A4">
        <w:rPr>
          <w:rFonts w:ascii="HelveticaNeueLT Std" w:hAnsi="HelveticaNeueLT Std" w:cs="Arial"/>
          <w:szCs w:val="20"/>
          <w:lang w:val="fr-BE"/>
        </w:rPr>
        <w:t>………………………………………………………………………………………………………………………………………………………………………………………………………………………………………………………………………………………………………………………………………………………………</w:t>
      </w:r>
    </w:p>
    <w:p w14:paraId="62A04165" w14:textId="77777777" w:rsidR="00632C3D" w:rsidRPr="00B839A4" w:rsidRDefault="00632C3D" w:rsidP="00420F24">
      <w:pPr>
        <w:pStyle w:val="Lijstalinea"/>
        <w:numPr>
          <w:ilvl w:val="0"/>
          <w:numId w:val="1"/>
        </w:numPr>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 xml:space="preserve">Des adaptations non matérielles sont possibles ? </w:t>
      </w:r>
    </w:p>
    <w:p w14:paraId="38F9B5EE" w14:textId="0BE17BB4" w:rsidR="00632C3D" w:rsidRPr="00B839A4" w:rsidRDefault="00632C3D" w:rsidP="00420F24">
      <w:pPr>
        <w:pStyle w:val="Lijstalinea"/>
        <w:spacing w:after="160" w:line="259" w:lineRule="auto"/>
        <w:jc w:val="both"/>
        <w:rPr>
          <w:rFonts w:ascii="HelveticaNeueLT Std" w:hAnsi="HelveticaNeueLT Std" w:cs="Arial"/>
          <w:i/>
          <w:szCs w:val="20"/>
          <w:lang w:val="fr-BE"/>
        </w:rPr>
      </w:pPr>
      <w:r w:rsidRPr="00B839A4">
        <w:rPr>
          <w:rFonts w:ascii="HelveticaNeueLT Std" w:hAnsi="HelveticaNeueLT Std" w:cs="Arial"/>
          <w:i/>
          <w:szCs w:val="20"/>
          <w:lang w:val="fr-BE"/>
        </w:rPr>
        <w:t xml:space="preserve">(des </w:t>
      </w:r>
      <w:proofErr w:type="spellStart"/>
      <w:r w:rsidRPr="00B839A4">
        <w:rPr>
          <w:rFonts w:ascii="HelveticaNeueLT Std" w:hAnsi="HelveticaNeueLT Std" w:cs="Arial"/>
          <w:i/>
          <w:szCs w:val="20"/>
          <w:lang w:val="fr-BE"/>
        </w:rPr>
        <w:t>adapatation</w:t>
      </w:r>
      <w:r>
        <w:rPr>
          <w:rFonts w:ascii="HelveticaNeueLT Std" w:hAnsi="HelveticaNeueLT Std" w:cs="Arial"/>
          <w:i/>
          <w:szCs w:val="20"/>
          <w:lang w:val="fr-BE"/>
        </w:rPr>
        <w:t>s</w:t>
      </w:r>
      <w:proofErr w:type="spellEnd"/>
      <w:r w:rsidRPr="00B839A4">
        <w:rPr>
          <w:rFonts w:ascii="HelveticaNeueLT Std" w:hAnsi="HelveticaNeueLT Std" w:cs="Arial"/>
          <w:i/>
          <w:szCs w:val="20"/>
          <w:lang w:val="fr-BE"/>
        </w:rPr>
        <w:t xml:space="preserve"> non matérielles peuvent être prises pou</w:t>
      </w:r>
      <w:r>
        <w:rPr>
          <w:rFonts w:ascii="HelveticaNeueLT Std" w:hAnsi="HelveticaNeueLT Std" w:cs="Arial"/>
          <w:i/>
          <w:szCs w:val="20"/>
          <w:lang w:val="fr-BE"/>
        </w:rPr>
        <w:t>r</w:t>
      </w:r>
      <w:r w:rsidRPr="00B839A4">
        <w:rPr>
          <w:rFonts w:ascii="HelveticaNeueLT Std" w:hAnsi="HelveticaNeueLT Std" w:cs="Arial"/>
          <w:i/>
          <w:szCs w:val="20"/>
          <w:lang w:val="fr-BE"/>
        </w:rPr>
        <w:t xml:space="preserve"> les travailleurs ayant des limitations physiques - accès pour les </w:t>
      </w:r>
      <w:proofErr w:type="spellStart"/>
      <w:r w:rsidRPr="00B839A4">
        <w:rPr>
          <w:rFonts w:ascii="HelveticaNeueLT Std" w:hAnsi="HelveticaNeueLT Std" w:cs="Arial"/>
          <w:i/>
          <w:szCs w:val="20"/>
          <w:lang w:val="fr-BE"/>
        </w:rPr>
        <w:t>utitilisateurs</w:t>
      </w:r>
      <w:proofErr w:type="spellEnd"/>
      <w:r w:rsidRPr="00B839A4">
        <w:rPr>
          <w:rFonts w:ascii="HelveticaNeueLT Std" w:hAnsi="HelveticaNeueLT Std" w:cs="Arial"/>
          <w:i/>
          <w:szCs w:val="20"/>
          <w:lang w:val="fr-BE"/>
        </w:rPr>
        <w:t xml:space="preserve"> de fauteuil roulant – bureau </w:t>
      </w:r>
      <w:r>
        <w:rPr>
          <w:rFonts w:ascii="HelveticaNeueLT Std" w:hAnsi="HelveticaNeueLT Std" w:cs="Arial"/>
          <w:i/>
          <w:szCs w:val="20"/>
          <w:lang w:val="fr-BE"/>
        </w:rPr>
        <w:t>et/</w:t>
      </w:r>
      <w:r w:rsidRPr="00B839A4">
        <w:rPr>
          <w:rFonts w:ascii="HelveticaNeueLT Std" w:hAnsi="HelveticaNeueLT Std" w:cs="Arial"/>
          <w:i/>
          <w:szCs w:val="20"/>
          <w:lang w:val="fr-BE"/>
        </w:rPr>
        <w:t>ou chaise de bureau adapté</w:t>
      </w:r>
      <w:r>
        <w:rPr>
          <w:rFonts w:ascii="HelveticaNeueLT Std" w:hAnsi="HelveticaNeueLT Std" w:cs="Arial"/>
          <w:i/>
          <w:szCs w:val="20"/>
          <w:lang w:val="fr-BE"/>
        </w:rPr>
        <w:t>s</w:t>
      </w:r>
      <w:r w:rsidRPr="00B839A4">
        <w:rPr>
          <w:rFonts w:ascii="HelveticaNeueLT Std" w:hAnsi="HelveticaNeueLT Std" w:cs="Arial"/>
          <w:i/>
          <w:szCs w:val="20"/>
          <w:lang w:val="fr-BE"/>
        </w:rPr>
        <w:t>)</w:t>
      </w:r>
    </w:p>
    <w:p w14:paraId="5EC53710" w14:textId="5DF02984"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p>
    <w:p w14:paraId="4EDE4537" w14:textId="02FC57AB" w:rsidR="00632C3D" w:rsidRPr="00B839A4" w:rsidRDefault="00632C3D" w:rsidP="00420F24">
      <w:pPr>
        <w:pStyle w:val="Lijstalinea"/>
        <w:numPr>
          <w:ilvl w:val="0"/>
          <w:numId w:val="1"/>
        </w:numPr>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Une autre fonction est possible dans l’entreprise</w:t>
      </w:r>
      <w:r w:rsidR="00420F24">
        <w:rPr>
          <w:rFonts w:ascii="HelveticaNeueLT Std" w:hAnsi="HelveticaNeueLT Std" w:cs="Arial"/>
          <w:szCs w:val="20"/>
          <w:lang w:val="fr-BE"/>
        </w:rPr>
        <w:t> ?</w:t>
      </w:r>
    </w:p>
    <w:p w14:paraId="4012381B" w14:textId="77777777"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Description des connaissances et compétences actuelles du travailleur :</w:t>
      </w:r>
    </w:p>
    <w:p w14:paraId="15FF3795" w14:textId="0D3D4CDA"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p>
    <w:p w14:paraId="7B040573" w14:textId="77777777"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Quelles sont les fonctions au sein de l’entreprise que le travailleur pourrait exercer en tenant compte des connaissances et des compétences actuelles :</w:t>
      </w:r>
    </w:p>
    <w:p w14:paraId="64520110" w14:textId="1142851E"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p>
    <w:p w14:paraId="38FFBF6B" w14:textId="77777777"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Il y a des postes vacants dans l’entreprise ?</w:t>
      </w:r>
    </w:p>
    <w:p w14:paraId="465F4855" w14:textId="61758CB6" w:rsidR="00632C3D"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p>
    <w:p w14:paraId="5066C443" w14:textId="77777777" w:rsidR="00632C3D" w:rsidRPr="00B839A4" w:rsidRDefault="00632C3D" w:rsidP="00420F24">
      <w:pPr>
        <w:pStyle w:val="Lijstalinea"/>
        <w:spacing w:after="160" w:line="259" w:lineRule="auto"/>
        <w:jc w:val="both"/>
        <w:rPr>
          <w:rFonts w:ascii="HelveticaNeueLT Std" w:hAnsi="HelveticaNeueLT Std" w:cs="Arial"/>
          <w:szCs w:val="20"/>
          <w:lang w:val="fr-BE"/>
        </w:rPr>
      </w:pPr>
    </w:p>
    <w:p w14:paraId="66AF788C" w14:textId="77777777" w:rsidR="00420F24" w:rsidRDefault="00420F24">
      <w:pPr>
        <w:spacing w:after="160" w:line="259" w:lineRule="auto"/>
        <w:rPr>
          <w:rFonts w:ascii="HelveticaNeueLT Std" w:hAnsi="HelveticaNeueLT Std" w:cs="Arial"/>
          <w:szCs w:val="20"/>
          <w:lang w:val="fr-BE"/>
        </w:rPr>
      </w:pPr>
      <w:r>
        <w:rPr>
          <w:rFonts w:ascii="HelveticaNeueLT Std" w:hAnsi="HelveticaNeueLT Std" w:cs="Arial"/>
          <w:szCs w:val="20"/>
          <w:lang w:val="fr-BE"/>
        </w:rPr>
        <w:br w:type="page"/>
      </w:r>
    </w:p>
    <w:p w14:paraId="118420F3" w14:textId="4D057D94" w:rsidR="00632C3D" w:rsidRPr="00B839A4" w:rsidRDefault="00632C3D" w:rsidP="00420F24">
      <w:pPr>
        <w:pStyle w:val="Lijstalinea"/>
        <w:numPr>
          <w:ilvl w:val="0"/>
          <w:numId w:val="1"/>
        </w:numPr>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Conclusions :</w:t>
      </w:r>
    </w:p>
    <w:p w14:paraId="14F0BF41" w14:textId="1EA4C2E9"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p>
    <w:p w14:paraId="72E5E432" w14:textId="77777777" w:rsidR="00632C3D" w:rsidRPr="00B839A4" w:rsidRDefault="00632C3D" w:rsidP="00632C3D">
      <w:pPr>
        <w:spacing w:after="160" w:line="259" w:lineRule="auto"/>
        <w:rPr>
          <w:rFonts w:ascii="HelveticaNeueLT Std" w:hAnsi="HelveticaNeueLT Std" w:cs="Arial"/>
          <w:szCs w:val="20"/>
          <w:lang w:val="fr-BE"/>
        </w:rPr>
      </w:pPr>
    </w:p>
    <w:p w14:paraId="15604599" w14:textId="77777777" w:rsidR="00420F24" w:rsidRPr="007B22EF" w:rsidRDefault="00420F24" w:rsidP="00420F24">
      <w:pPr>
        <w:spacing w:after="120" w:line="259" w:lineRule="auto"/>
        <w:rPr>
          <w:rFonts w:ascii="HelveticaNeueLT Std" w:hAnsi="HelveticaNeueLT Std" w:cs="Arial"/>
          <w:szCs w:val="20"/>
          <w:lang w:val="fr-BE"/>
        </w:rPr>
      </w:pPr>
      <w:r w:rsidRPr="007B22EF">
        <w:rPr>
          <w:rFonts w:ascii="HelveticaNeueLT Std" w:hAnsi="HelveticaNeueLT Std" w:cs="Arial"/>
          <w:b/>
          <w:szCs w:val="20"/>
          <w:lang w:val="fr-BE"/>
        </w:rPr>
        <w:t>Signature de l’employeur</w:t>
      </w:r>
      <w:r w:rsidRPr="007B22EF">
        <w:rPr>
          <w:rFonts w:ascii="HelveticaNeueLT Std" w:hAnsi="HelveticaNeueLT Std" w:cs="Arial"/>
          <w:b/>
          <w:szCs w:val="20"/>
          <w:lang w:val="fr-BE"/>
        </w:rPr>
        <w:tab/>
      </w:r>
      <w:r w:rsidRPr="007B22EF">
        <w:rPr>
          <w:rFonts w:ascii="HelveticaNeueLT Std" w:hAnsi="HelveticaNeueLT Std" w:cs="Arial"/>
          <w:b/>
          <w:szCs w:val="20"/>
          <w:lang w:val="fr-BE"/>
        </w:rPr>
        <w:tab/>
      </w:r>
      <w:r w:rsidRPr="007B22EF">
        <w:rPr>
          <w:rFonts w:ascii="HelveticaNeueLT Std" w:hAnsi="HelveticaNeueLT Std" w:cs="Arial"/>
          <w:b/>
          <w:szCs w:val="20"/>
          <w:lang w:val="fr-BE"/>
        </w:rPr>
        <w:tab/>
      </w:r>
      <w:r w:rsidRPr="007B22EF">
        <w:rPr>
          <w:rFonts w:ascii="HelveticaNeueLT Std" w:hAnsi="HelveticaNeueLT Std" w:cs="Arial"/>
          <w:b/>
          <w:szCs w:val="20"/>
          <w:lang w:val="fr-BE"/>
        </w:rPr>
        <w:tab/>
      </w:r>
      <w:r w:rsidRPr="007B22EF">
        <w:rPr>
          <w:rFonts w:ascii="HelveticaNeueLT Std" w:hAnsi="HelveticaNeueLT Std" w:cs="Arial"/>
          <w:b/>
          <w:szCs w:val="20"/>
          <w:lang w:val="fr-BE"/>
        </w:rPr>
        <w:tab/>
      </w:r>
      <w:r w:rsidRPr="007B22EF">
        <w:rPr>
          <w:rFonts w:ascii="HelveticaNeueLT Std" w:hAnsi="HelveticaNeueLT Std" w:cs="Arial"/>
          <w:b/>
          <w:szCs w:val="20"/>
          <w:lang w:val="fr-BE"/>
        </w:rPr>
        <w:tab/>
        <w:t>Date</w:t>
      </w:r>
    </w:p>
    <w:p w14:paraId="295AB8F4" w14:textId="77777777" w:rsidR="00420F24" w:rsidRPr="007B22EF" w:rsidRDefault="00420F24" w:rsidP="00420F24">
      <w:pPr>
        <w:spacing w:after="120" w:line="259" w:lineRule="auto"/>
        <w:rPr>
          <w:rFonts w:ascii="HelveticaNeueLT Std" w:hAnsi="HelveticaNeueLT Std" w:cs="Arial"/>
          <w:szCs w:val="20"/>
          <w:lang w:val="fr-BE"/>
        </w:rPr>
      </w:pPr>
    </w:p>
    <w:p w14:paraId="18762F3A" w14:textId="77777777" w:rsidR="00420F24" w:rsidRPr="007B22EF" w:rsidRDefault="00420F24" w:rsidP="00420F24">
      <w:pPr>
        <w:spacing w:after="120" w:line="259" w:lineRule="auto"/>
        <w:rPr>
          <w:rFonts w:ascii="HelveticaNeueLT Std" w:hAnsi="HelveticaNeueLT Std" w:cs="Arial"/>
          <w:szCs w:val="20"/>
          <w:lang w:val="fr-BE"/>
        </w:rPr>
      </w:pPr>
    </w:p>
    <w:p w14:paraId="08FE7B99" w14:textId="77777777" w:rsidR="00420F24" w:rsidRPr="007B22EF" w:rsidRDefault="00420F24" w:rsidP="00420F24">
      <w:pPr>
        <w:spacing w:after="120" w:line="259" w:lineRule="auto"/>
        <w:rPr>
          <w:rFonts w:ascii="HelveticaNeueLT Std" w:hAnsi="HelveticaNeueLT Std" w:cs="Arial"/>
          <w:szCs w:val="20"/>
          <w:lang w:val="fr-BE"/>
        </w:rPr>
      </w:pPr>
    </w:p>
    <w:p w14:paraId="2A0533E8" w14:textId="724F8617" w:rsidR="00CD50F5" w:rsidRDefault="00CD50F5">
      <w:pPr>
        <w:spacing w:after="160" w:line="259" w:lineRule="auto"/>
        <w:rPr>
          <w:rFonts w:ascii="HelveticaNeueLT Std" w:hAnsi="HelveticaNeueLT Std" w:cs="Arial"/>
          <w:b/>
          <w:sz w:val="24"/>
          <w:u w:val="single"/>
          <w:lang w:val="fr-BE"/>
        </w:rPr>
      </w:pPr>
      <w:r>
        <w:rPr>
          <w:rFonts w:ascii="HelveticaNeueLT Std" w:hAnsi="HelveticaNeueLT Std" w:cs="Arial"/>
          <w:b/>
          <w:sz w:val="24"/>
          <w:u w:val="single"/>
          <w:lang w:val="fr-BE"/>
        </w:rPr>
        <w:br w:type="page"/>
      </w:r>
    </w:p>
    <w:p w14:paraId="7648141F" w14:textId="30B71048" w:rsidR="00CD50F5" w:rsidRPr="00B839A4" w:rsidRDefault="00CD50F5" w:rsidP="00D15EDF">
      <w:pPr>
        <w:rPr>
          <w:rFonts w:ascii="HelveticaNeueLT Std" w:hAnsi="HelveticaNeueLT Std" w:cs="Arial"/>
          <w:b/>
          <w:color w:val="006600"/>
          <w:szCs w:val="20"/>
          <w:lang w:val="fr-FR"/>
        </w:rPr>
      </w:pPr>
      <w:r w:rsidRPr="00B839A4">
        <w:rPr>
          <w:rFonts w:ascii="HelveticaNeueLT Std" w:hAnsi="HelveticaNeueLT Std" w:cs="Arial"/>
          <w:b/>
          <w:szCs w:val="20"/>
          <w:u w:val="single"/>
          <w:lang w:val="fr-BE"/>
        </w:rPr>
        <w:t>Annexe</w:t>
      </w:r>
      <w:r w:rsidR="001717BF" w:rsidRPr="001717BF">
        <w:rPr>
          <w:rFonts w:ascii="HelveticaNeueLT Std" w:hAnsi="HelveticaNeueLT Std" w:cs="Arial"/>
          <w:b/>
          <w:szCs w:val="20"/>
          <w:lang w:val="fr-BE"/>
        </w:rPr>
        <w:t> </w:t>
      </w:r>
      <w:r w:rsidR="001717BF">
        <w:rPr>
          <w:rFonts w:ascii="HelveticaNeueLT Std" w:hAnsi="HelveticaNeueLT Std" w:cs="Arial"/>
          <w:b/>
          <w:szCs w:val="20"/>
          <w:lang w:val="fr-BE"/>
        </w:rPr>
        <w:t xml:space="preserve">: </w:t>
      </w:r>
      <w:r w:rsidRPr="00B839A4">
        <w:rPr>
          <w:rFonts w:ascii="HelveticaNeueLT Std" w:hAnsi="HelveticaNeueLT Std" w:cs="Arial"/>
          <w:b/>
          <w:szCs w:val="20"/>
          <w:lang w:val="fr-FR"/>
        </w:rPr>
        <w:t>Adaptations non matérielles / Adaptations organisationnelles du travail (non restrictives)</w:t>
      </w:r>
    </w:p>
    <w:p w14:paraId="4638F348" w14:textId="4AEA9FA5" w:rsidR="00CD50F5" w:rsidRPr="00B839A4" w:rsidRDefault="00CD50F5" w:rsidP="00D15EDF">
      <w:pPr>
        <w:rPr>
          <w:rFonts w:ascii="HelveticaNeueLT Std" w:hAnsi="HelveticaNeueLT Std" w:cs="Arial"/>
          <w:szCs w:val="20"/>
          <w:lang w:val="fr-FR"/>
        </w:rPr>
      </w:pPr>
      <w:r w:rsidRPr="00B839A4">
        <w:rPr>
          <w:rFonts w:ascii="HelveticaNeueLT Std" w:hAnsi="HelveticaNeueLT Std" w:cs="Arial"/>
          <w:szCs w:val="20"/>
          <w:lang w:val="fr-FR"/>
        </w:rPr>
        <w:t>Les groupes-cibles pour les adaptations non matérielles du travail sont principalement les travailleurs qui souffrent de limitations cognitives et présentent une problématique de nature psychosociale.</w:t>
      </w:r>
      <w:r w:rsidR="00D15EDF">
        <w:rPr>
          <w:rFonts w:ascii="HelveticaNeueLT Std" w:hAnsi="HelveticaNeueLT Std" w:cs="Arial"/>
          <w:szCs w:val="20"/>
          <w:lang w:val="fr-FR"/>
        </w:rPr>
        <w:br/>
      </w:r>
    </w:p>
    <w:tbl>
      <w:tblPr>
        <w:tblStyle w:val="Tabelraster"/>
        <w:tblW w:w="9742" w:type="dxa"/>
        <w:tblLook w:val="04A0" w:firstRow="1" w:lastRow="0" w:firstColumn="1" w:lastColumn="0" w:noHBand="0" w:noVBand="1"/>
      </w:tblPr>
      <w:tblGrid>
        <w:gridCol w:w="4583"/>
        <w:gridCol w:w="5159"/>
      </w:tblGrid>
      <w:tr w:rsidR="00CD50F5" w:rsidRPr="0043299A" w14:paraId="395DA145" w14:textId="77777777" w:rsidTr="001717BF">
        <w:tc>
          <w:tcPr>
            <w:tcW w:w="9742" w:type="dxa"/>
            <w:gridSpan w:val="2"/>
            <w:shd w:val="clear" w:color="auto" w:fill="BDD6EE" w:themeFill="accent1" w:themeFillTint="66"/>
            <w:vAlign w:val="center"/>
          </w:tcPr>
          <w:p w14:paraId="6DB7A5B9" w14:textId="77777777" w:rsidR="00CD50F5" w:rsidRPr="001717BF" w:rsidRDefault="00CD50F5" w:rsidP="002911C2">
            <w:pPr>
              <w:rPr>
                <w:rFonts w:ascii="HelveticaNeueLT Std" w:hAnsi="HelveticaNeueLT Std" w:cs="Arial"/>
                <w:b/>
                <w:sz w:val="18"/>
                <w:szCs w:val="20"/>
                <w:u w:val="single"/>
                <w:lang w:val="fr-FR"/>
              </w:rPr>
            </w:pPr>
            <w:r w:rsidRPr="001717BF">
              <w:rPr>
                <w:rFonts w:ascii="HelveticaNeueLT Std" w:hAnsi="HelveticaNeueLT Std" w:cs="Arial"/>
                <w:b/>
                <w:sz w:val="18"/>
                <w:szCs w:val="20"/>
                <w:lang w:val="fr-FR"/>
              </w:rPr>
              <w:t xml:space="preserve">1. </w:t>
            </w:r>
            <w:r w:rsidRPr="001717BF">
              <w:rPr>
                <w:rFonts w:ascii="HelveticaNeueLT Std" w:hAnsi="HelveticaNeueLT Std" w:cs="Arial"/>
                <w:b/>
                <w:caps/>
                <w:sz w:val="18"/>
                <w:szCs w:val="20"/>
                <w:lang w:val="fr-FR"/>
              </w:rPr>
              <w:t>Adapter les heures de travail</w:t>
            </w:r>
            <w:r w:rsidRPr="001717BF">
              <w:rPr>
                <w:rFonts w:ascii="HelveticaNeueLT Std" w:hAnsi="HelveticaNeueLT Std" w:cs="Arial"/>
                <w:b/>
                <w:sz w:val="18"/>
                <w:szCs w:val="20"/>
                <w:lang w:val="fr-FR"/>
              </w:rPr>
              <w:t xml:space="preserve"> </w:t>
            </w:r>
          </w:p>
        </w:tc>
      </w:tr>
      <w:tr w:rsidR="00CD50F5" w:rsidRPr="001717BF" w14:paraId="5E96C8CD" w14:textId="77777777" w:rsidTr="001717BF">
        <w:tc>
          <w:tcPr>
            <w:tcW w:w="4583" w:type="dxa"/>
            <w:shd w:val="clear" w:color="auto" w:fill="DEEAF6" w:themeFill="accent1" w:themeFillTint="33"/>
            <w:vAlign w:val="center"/>
          </w:tcPr>
          <w:p w14:paraId="58009FAB"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2AFA4787"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43299A" w14:paraId="3151E68E" w14:textId="77777777" w:rsidTr="001717BF">
        <w:tc>
          <w:tcPr>
            <w:tcW w:w="4583" w:type="dxa"/>
            <w:vAlign w:val="center"/>
          </w:tcPr>
          <w:p w14:paraId="59A25A9B"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Travailler moins d'heures par jour </w:t>
            </w:r>
          </w:p>
        </w:tc>
        <w:tc>
          <w:tcPr>
            <w:tcW w:w="5159" w:type="dxa"/>
            <w:vMerge w:val="restart"/>
            <w:vAlign w:val="center"/>
          </w:tcPr>
          <w:p w14:paraId="357DAC90" w14:textId="5C4AA64E"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Temporairement et ensuite évoluer vers l'horaire de travail initial (éventuellement dans le cadre d'une reprise progressive du travail après une maladie ou un accident du travail).</w:t>
            </w:r>
          </w:p>
        </w:tc>
      </w:tr>
      <w:tr w:rsidR="00CD50F5" w:rsidRPr="0043299A" w14:paraId="7F8B3CA0" w14:textId="77777777" w:rsidTr="001717BF">
        <w:tc>
          <w:tcPr>
            <w:tcW w:w="4583" w:type="dxa"/>
            <w:vAlign w:val="center"/>
          </w:tcPr>
          <w:p w14:paraId="2E06B20D"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Travailler deux jours par semaine </w:t>
            </w:r>
          </w:p>
        </w:tc>
        <w:tc>
          <w:tcPr>
            <w:tcW w:w="5159" w:type="dxa"/>
            <w:vMerge/>
            <w:vAlign w:val="center"/>
          </w:tcPr>
          <w:p w14:paraId="51E955BE" w14:textId="77777777" w:rsidR="00CD50F5" w:rsidRPr="001717BF" w:rsidRDefault="00CD50F5" w:rsidP="002911C2">
            <w:pPr>
              <w:rPr>
                <w:rFonts w:ascii="HelveticaNeueLT Std" w:hAnsi="HelveticaNeueLT Std" w:cs="Arial"/>
                <w:sz w:val="18"/>
                <w:szCs w:val="20"/>
                <w:lang w:val="fr-FR"/>
              </w:rPr>
            </w:pPr>
          </w:p>
        </w:tc>
      </w:tr>
      <w:tr w:rsidR="00CD50F5" w:rsidRPr="0043299A" w14:paraId="31746E83" w14:textId="77777777" w:rsidTr="001717BF">
        <w:tc>
          <w:tcPr>
            <w:tcW w:w="4583" w:type="dxa"/>
            <w:vAlign w:val="center"/>
          </w:tcPr>
          <w:p w14:paraId="1BA1C7D4"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Prendre plus de pauses / ou d'autres pauses ou plus de temps de repos </w:t>
            </w:r>
          </w:p>
        </w:tc>
        <w:tc>
          <w:tcPr>
            <w:tcW w:w="5159" w:type="dxa"/>
            <w:vMerge/>
            <w:vAlign w:val="center"/>
          </w:tcPr>
          <w:p w14:paraId="287BD3AD" w14:textId="77777777" w:rsidR="00CD50F5" w:rsidRPr="001717BF" w:rsidRDefault="00CD50F5" w:rsidP="002911C2">
            <w:pPr>
              <w:rPr>
                <w:rFonts w:ascii="HelveticaNeueLT Std" w:hAnsi="HelveticaNeueLT Std" w:cs="Arial"/>
                <w:sz w:val="18"/>
                <w:szCs w:val="20"/>
                <w:lang w:val="fr-FR"/>
              </w:rPr>
            </w:pPr>
          </w:p>
        </w:tc>
      </w:tr>
      <w:tr w:rsidR="00CD50F5" w:rsidRPr="0043299A" w14:paraId="0F7C5245" w14:textId="77777777" w:rsidTr="001717BF">
        <w:tc>
          <w:tcPr>
            <w:tcW w:w="4583" w:type="dxa"/>
            <w:vAlign w:val="center"/>
          </w:tcPr>
          <w:p w14:paraId="5AC0692F"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Même nombre d'heures mais réparties sur d'autres jours / périodes</w:t>
            </w:r>
          </w:p>
        </w:tc>
        <w:tc>
          <w:tcPr>
            <w:tcW w:w="5159" w:type="dxa"/>
            <w:vAlign w:val="center"/>
          </w:tcPr>
          <w:p w14:paraId="229028DC" w14:textId="77777777" w:rsidR="00CD50F5" w:rsidRPr="001717BF" w:rsidRDefault="00CD50F5" w:rsidP="002911C2">
            <w:pPr>
              <w:rPr>
                <w:rFonts w:ascii="HelveticaNeueLT Std" w:hAnsi="HelveticaNeueLT Std" w:cs="Arial"/>
                <w:sz w:val="18"/>
                <w:szCs w:val="20"/>
                <w:lang w:val="fr-FR"/>
              </w:rPr>
            </w:pPr>
            <w:r w:rsidRPr="001717BF">
              <w:rPr>
                <w:rFonts w:ascii="HelveticaNeueLT Std" w:hAnsi="HelveticaNeueLT Std" w:cs="Arial"/>
                <w:sz w:val="18"/>
                <w:szCs w:val="20"/>
                <w:lang w:val="fr-FR"/>
              </w:rPr>
              <w:t>Le travailleur peut commencer plus tôt / plus tard.</w:t>
            </w:r>
          </w:p>
        </w:tc>
      </w:tr>
      <w:tr w:rsidR="00CD50F5" w:rsidRPr="001717BF" w14:paraId="00B7A0EB" w14:textId="77777777" w:rsidTr="001717BF">
        <w:tc>
          <w:tcPr>
            <w:tcW w:w="9742" w:type="dxa"/>
            <w:gridSpan w:val="2"/>
            <w:shd w:val="clear" w:color="auto" w:fill="BDD6EE" w:themeFill="accent1" w:themeFillTint="66"/>
            <w:vAlign w:val="center"/>
          </w:tcPr>
          <w:p w14:paraId="2F6CEC72" w14:textId="77777777" w:rsidR="00CD50F5" w:rsidRPr="001717BF" w:rsidRDefault="00CD50F5" w:rsidP="002911C2">
            <w:pPr>
              <w:rPr>
                <w:rFonts w:ascii="HelveticaNeueLT Std" w:hAnsi="HelveticaNeueLT Std" w:cs="Arial"/>
                <w:sz w:val="18"/>
                <w:szCs w:val="20"/>
                <w:lang w:val="fr-FR"/>
              </w:rPr>
            </w:pPr>
            <w:r w:rsidRPr="001717BF">
              <w:rPr>
                <w:rFonts w:ascii="HelveticaNeueLT Std" w:hAnsi="HelveticaNeueLT Std" w:cs="Arial"/>
                <w:b/>
                <w:sz w:val="18"/>
                <w:szCs w:val="20"/>
                <w:lang w:val="fr-FR"/>
              </w:rPr>
              <w:t xml:space="preserve">2. </w:t>
            </w:r>
            <w:r w:rsidRPr="001717BF">
              <w:rPr>
                <w:rFonts w:ascii="HelveticaNeueLT Std" w:hAnsi="HelveticaNeueLT Std" w:cs="Arial"/>
                <w:b/>
                <w:caps/>
                <w:sz w:val="18"/>
                <w:szCs w:val="20"/>
                <w:lang w:val="fr-FR"/>
              </w:rPr>
              <w:t>Adapter les tâches</w:t>
            </w:r>
          </w:p>
        </w:tc>
      </w:tr>
      <w:tr w:rsidR="00CD50F5" w:rsidRPr="001717BF" w14:paraId="42FE2B64" w14:textId="77777777" w:rsidTr="001717BF">
        <w:tc>
          <w:tcPr>
            <w:tcW w:w="4583" w:type="dxa"/>
            <w:shd w:val="clear" w:color="auto" w:fill="DEEAF6" w:themeFill="accent1" w:themeFillTint="33"/>
            <w:vAlign w:val="center"/>
          </w:tcPr>
          <w:p w14:paraId="1FA50022"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1802EB00"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43299A" w14:paraId="1EC08357" w14:textId="77777777" w:rsidTr="001717BF">
        <w:tc>
          <w:tcPr>
            <w:tcW w:w="4583" w:type="dxa"/>
            <w:vAlign w:val="center"/>
          </w:tcPr>
          <w:p w14:paraId="2BD368FE"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Moins de tâches </w:t>
            </w:r>
          </w:p>
        </w:tc>
        <w:tc>
          <w:tcPr>
            <w:tcW w:w="5159" w:type="dxa"/>
            <w:vAlign w:val="center"/>
          </w:tcPr>
          <w:p w14:paraId="686FA958"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Supprimer les tâches très contraignantes (ex. délais, tâches physiquement lourdes, etc.).</w:t>
            </w:r>
          </w:p>
        </w:tc>
      </w:tr>
      <w:tr w:rsidR="00CD50F5" w:rsidRPr="0043299A" w14:paraId="56CBF533" w14:textId="77777777" w:rsidTr="001717BF">
        <w:tc>
          <w:tcPr>
            <w:tcW w:w="4583" w:type="dxa"/>
            <w:vAlign w:val="center"/>
          </w:tcPr>
          <w:p w14:paraId="5A7B696F"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Nouvelles tâches</w:t>
            </w:r>
          </w:p>
        </w:tc>
        <w:tc>
          <w:tcPr>
            <w:tcW w:w="5159" w:type="dxa"/>
            <w:vAlign w:val="center"/>
          </w:tcPr>
          <w:p w14:paraId="4B88B671"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Supprimer ou ajouter des tâches connexes à la fonction du travailleur.</w:t>
            </w:r>
          </w:p>
        </w:tc>
      </w:tr>
      <w:tr w:rsidR="00CD50F5" w:rsidRPr="001717BF" w14:paraId="4866B4C8" w14:textId="77777777" w:rsidTr="001717BF">
        <w:tc>
          <w:tcPr>
            <w:tcW w:w="4583" w:type="dxa"/>
            <w:vAlign w:val="center"/>
          </w:tcPr>
          <w:p w14:paraId="698A91CC"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Rotation des tâches</w:t>
            </w:r>
          </w:p>
        </w:tc>
        <w:tc>
          <w:tcPr>
            <w:tcW w:w="5159" w:type="dxa"/>
            <w:vAlign w:val="center"/>
          </w:tcPr>
          <w:p w14:paraId="04082B03"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Offrir une variété. </w:t>
            </w:r>
          </w:p>
        </w:tc>
      </w:tr>
      <w:tr w:rsidR="00CD50F5" w:rsidRPr="0043299A" w14:paraId="4A453203" w14:textId="77777777" w:rsidTr="001717BF">
        <w:tc>
          <w:tcPr>
            <w:tcW w:w="4583" w:type="dxa"/>
            <w:vAlign w:val="center"/>
          </w:tcPr>
          <w:p w14:paraId="27323A52"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Scinder les tâches</w:t>
            </w:r>
          </w:p>
        </w:tc>
        <w:tc>
          <w:tcPr>
            <w:tcW w:w="5159" w:type="dxa"/>
            <w:vAlign w:val="center"/>
          </w:tcPr>
          <w:p w14:paraId="4CF41136"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Rassembler les tâches scindées dans une nouvelle fonction.</w:t>
            </w:r>
          </w:p>
        </w:tc>
      </w:tr>
      <w:tr w:rsidR="00CD50F5" w:rsidRPr="0043299A" w14:paraId="3C8F00CF" w14:textId="77777777" w:rsidTr="001717BF">
        <w:tc>
          <w:tcPr>
            <w:tcW w:w="4583" w:type="dxa"/>
            <w:vAlign w:val="center"/>
          </w:tcPr>
          <w:p w14:paraId="5B9C7E6C"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Différenciation de la fonction </w:t>
            </w:r>
          </w:p>
        </w:tc>
        <w:tc>
          <w:tcPr>
            <w:tcW w:w="5159" w:type="dxa"/>
            <w:vAlign w:val="center"/>
          </w:tcPr>
          <w:p w14:paraId="1DAACD34"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Créer des fonctions intermédiaires (junior, </w:t>
            </w:r>
            <w:proofErr w:type="spellStart"/>
            <w:r w:rsidRPr="001717BF">
              <w:rPr>
                <w:rFonts w:ascii="HelveticaNeueLT Std" w:hAnsi="HelveticaNeueLT Std" w:cs="Arial"/>
                <w:sz w:val="18"/>
                <w:szCs w:val="20"/>
                <w:lang w:val="fr-FR"/>
              </w:rPr>
              <w:t>medior</w:t>
            </w:r>
            <w:proofErr w:type="spellEnd"/>
            <w:r w:rsidRPr="001717BF">
              <w:rPr>
                <w:rFonts w:ascii="HelveticaNeueLT Std" w:hAnsi="HelveticaNeueLT Std" w:cs="Arial"/>
                <w:sz w:val="18"/>
                <w:szCs w:val="20"/>
                <w:lang w:val="fr-FR"/>
              </w:rPr>
              <w:t>, senior) pour mieux répartir ou constituer la charge, et offrir plus de perspectives ou de défis.</w:t>
            </w:r>
          </w:p>
        </w:tc>
      </w:tr>
      <w:tr w:rsidR="00CD50F5" w:rsidRPr="0043299A" w14:paraId="2042F9FD" w14:textId="77777777" w:rsidTr="001717BF">
        <w:tc>
          <w:tcPr>
            <w:tcW w:w="4583" w:type="dxa"/>
            <w:vAlign w:val="center"/>
          </w:tcPr>
          <w:p w14:paraId="551ED286"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Tâches/fonctions spécifiques pour les travailleurs qui reprennent le travail</w:t>
            </w:r>
          </w:p>
        </w:tc>
        <w:tc>
          <w:tcPr>
            <w:tcW w:w="5159" w:type="dxa"/>
            <w:vAlign w:val="center"/>
          </w:tcPr>
          <w:p w14:paraId="1A7F49E8"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Il peut s'agir de tâches scindées ou de tâches supplémentaires. L’organisation peut décider de faire effectuer en interne des tâches autrefois sous-traitées (ex. catering, travaux de maintenance, travaux de montage, etc.).</w:t>
            </w:r>
          </w:p>
        </w:tc>
      </w:tr>
      <w:tr w:rsidR="00CD50F5" w:rsidRPr="001717BF" w14:paraId="0D98ED3E" w14:textId="77777777" w:rsidTr="001717BF">
        <w:tc>
          <w:tcPr>
            <w:tcW w:w="9742" w:type="dxa"/>
            <w:gridSpan w:val="2"/>
            <w:shd w:val="clear" w:color="auto" w:fill="BDD6EE" w:themeFill="accent1" w:themeFillTint="66"/>
            <w:vAlign w:val="center"/>
          </w:tcPr>
          <w:p w14:paraId="447D14EF"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 xml:space="preserve">3. </w:t>
            </w:r>
            <w:r w:rsidRPr="001717BF">
              <w:rPr>
                <w:rFonts w:ascii="HelveticaNeueLT Std" w:hAnsi="HelveticaNeueLT Std" w:cs="Arial"/>
                <w:b/>
                <w:caps/>
                <w:sz w:val="18"/>
                <w:szCs w:val="20"/>
                <w:lang w:val="fr-FR"/>
              </w:rPr>
              <w:t>Adapter l'organisation du travail</w:t>
            </w:r>
            <w:r w:rsidRPr="001717BF">
              <w:rPr>
                <w:rFonts w:ascii="HelveticaNeueLT Std" w:hAnsi="HelveticaNeueLT Std" w:cs="Arial"/>
                <w:b/>
                <w:sz w:val="18"/>
                <w:szCs w:val="20"/>
                <w:lang w:val="fr-FR"/>
              </w:rPr>
              <w:t xml:space="preserve"> </w:t>
            </w:r>
          </w:p>
        </w:tc>
      </w:tr>
      <w:tr w:rsidR="00CD50F5" w:rsidRPr="001717BF" w14:paraId="0412C112" w14:textId="77777777" w:rsidTr="001717BF">
        <w:tc>
          <w:tcPr>
            <w:tcW w:w="4583" w:type="dxa"/>
            <w:shd w:val="clear" w:color="auto" w:fill="DEEAF6" w:themeFill="accent1" w:themeFillTint="33"/>
            <w:vAlign w:val="center"/>
          </w:tcPr>
          <w:p w14:paraId="3ED223E3"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1EB7966E"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43299A" w14:paraId="157433EA" w14:textId="77777777" w:rsidTr="001717BF">
        <w:tc>
          <w:tcPr>
            <w:tcW w:w="4583" w:type="dxa"/>
            <w:vAlign w:val="center"/>
          </w:tcPr>
          <w:p w14:paraId="5E859179"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Changer l'organisation du travail </w:t>
            </w:r>
          </w:p>
        </w:tc>
        <w:tc>
          <w:tcPr>
            <w:tcW w:w="5159" w:type="dxa"/>
            <w:vAlign w:val="center"/>
          </w:tcPr>
          <w:p w14:paraId="452AC92A"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Autres accords concernant le travail, travail à domicile, introduire d'autres formes de concertation, etc.</w:t>
            </w:r>
          </w:p>
        </w:tc>
      </w:tr>
      <w:tr w:rsidR="00CD50F5" w:rsidRPr="0043299A" w14:paraId="6D08F172" w14:textId="77777777" w:rsidTr="001717BF">
        <w:tc>
          <w:tcPr>
            <w:tcW w:w="4583" w:type="dxa"/>
            <w:vAlign w:val="center"/>
          </w:tcPr>
          <w:p w14:paraId="25F861D0"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Adapter la composition de l'équipe </w:t>
            </w:r>
          </w:p>
        </w:tc>
        <w:tc>
          <w:tcPr>
            <w:tcW w:w="5159" w:type="dxa"/>
            <w:vAlign w:val="center"/>
          </w:tcPr>
          <w:p w14:paraId="44CD3F2E"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Collaborer avec d'autres et plus de collègues, redistribuer les activités parmi les membres de l'équipe. </w:t>
            </w:r>
          </w:p>
          <w:p w14:paraId="10FDA0A7"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Équipes plus petites ou plus grandes.</w:t>
            </w:r>
          </w:p>
        </w:tc>
      </w:tr>
      <w:tr w:rsidR="00CD50F5" w:rsidRPr="0043299A" w14:paraId="6BFDB540" w14:textId="77777777" w:rsidTr="001717BF">
        <w:tc>
          <w:tcPr>
            <w:tcW w:w="4583" w:type="dxa"/>
            <w:vAlign w:val="center"/>
          </w:tcPr>
          <w:p w14:paraId="0B2386E5"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Décentralisation des responsabilités – équipes autonomes </w:t>
            </w:r>
          </w:p>
        </w:tc>
        <w:tc>
          <w:tcPr>
            <w:tcW w:w="5159" w:type="dxa"/>
            <w:vAlign w:val="center"/>
          </w:tcPr>
          <w:p w14:paraId="6CFAC8FE"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Renforcer la responsabilité des travailleurs sur le lieu de travail.</w:t>
            </w:r>
          </w:p>
        </w:tc>
      </w:tr>
      <w:tr w:rsidR="00CD50F5" w:rsidRPr="0043299A" w14:paraId="61008D35" w14:textId="77777777" w:rsidTr="001717BF">
        <w:tc>
          <w:tcPr>
            <w:tcW w:w="4583" w:type="dxa"/>
            <w:vAlign w:val="center"/>
          </w:tcPr>
          <w:p w14:paraId="7F1F578D"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Réorganisation des activités </w:t>
            </w:r>
          </w:p>
        </w:tc>
        <w:tc>
          <w:tcPr>
            <w:tcW w:w="5159" w:type="dxa"/>
            <w:vAlign w:val="center"/>
          </w:tcPr>
          <w:p w14:paraId="706EAD70"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Adapter l'ordre de succession des tâches. </w:t>
            </w:r>
          </w:p>
        </w:tc>
      </w:tr>
      <w:tr w:rsidR="00CD50F5" w:rsidRPr="0043299A" w14:paraId="500DB2F0" w14:textId="77777777" w:rsidTr="001717BF">
        <w:tc>
          <w:tcPr>
            <w:tcW w:w="9742" w:type="dxa"/>
            <w:gridSpan w:val="2"/>
            <w:shd w:val="clear" w:color="auto" w:fill="BDD6EE" w:themeFill="accent1" w:themeFillTint="66"/>
            <w:vAlign w:val="center"/>
          </w:tcPr>
          <w:p w14:paraId="6D361D44"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 xml:space="preserve">4. </w:t>
            </w:r>
            <w:r w:rsidRPr="001717BF">
              <w:rPr>
                <w:rFonts w:ascii="HelveticaNeueLT Std" w:hAnsi="HelveticaNeueLT Std" w:cs="Arial"/>
                <w:b/>
                <w:caps/>
                <w:sz w:val="18"/>
                <w:szCs w:val="20"/>
                <w:lang w:val="fr-FR"/>
              </w:rPr>
              <w:t>Plus d’encadrement ou de direction</w:t>
            </w:r>
            <w:r w:rsidRPr="001717BF">
              <w:rPr>
                <w:rFonts w:ascii="HelveticaNeueLT Std" w:hAnsi="HelveticaNeueLT Std" w:cs="Arial"/>
                <w:b/>
                <w:sz w:val="18"/>
                <w:szCs w:val="20"/>
                <w:lang w:val="fr-FR"/>
              </w:rPr>
              <w:t xml:space="preserve"> </w:t>
            </w:r>
          </w:p>
        </w:tc>
      </w:tr>
      <w:tr w:rsidR="00CD50F5" w:rsidRPr="001717BF" w14:paraId="63BACE0E" w14:textId="77777777" w:rsidTr="001717BF">
        <w:tc>
          <w:tcPr>
            <w:tcW w:w="4583" w:type="dxa"/>
            <w:shd w:val="clear" w:color="auto" w:fill="DEEAF6" w:themeFill="accent1" w:themeFillTint="33"/>
            <w:vAlign w:val="center"/>
          </w:tcPr>
          <w:p w14:paraId="38967722"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7F6513F0"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43299A" w14:paraId="6247D13D" w14:textId="77777777" w:rsidTr="001717BF">
        <w:tc>
          <w:tcPr>
            <w:tcW w:w="4583" w:type="dxa"/>
            <w:vAlign w:val="center"/>
          </w:tcPr>
          <w:p w14:paraId="107FD045"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Plus de concertation avec le chef, le service du personnel, etc.</w:t>
            </w:r>
          </w:p>
        </w:tc>
        <w:tc>
          <w:tcPr>
            <w:tcW w:w="5159" w:type="dxa"/>
            <w:vAlign w:val="center"/>
          </w:tcPr>
          <w:p w14:paraId="1265B119"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À des moments définis (début de la journée de travail, la semaine de travail, etc.).</w:t>
            </w:r>
          </w:p>
        </w:tc>
      </w:tr>
      <w:tr w:rsidR="00CD50F5" w:rsidRPr="0043299A" w14:paraId="7072A151" w14:textId="77777777" w:rsidTr="001717BF">
        <w:tc>
          <w:tcPr>
            <w:tcW w:w="4583" w:type="dxa"/>
            <w:vAlign w:val="center"/>
          </w:tcPr>
          <w:p w14:paraId="78330419"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Aide de collègues pour certaines tâches </w:t>
            </w:r>
          </w:p>
        </w:tc>
        <w:tc>
          <w:tcPr>
            <w:tcW w:w="5159" w:type="dxa"/>
            <w:vAlign w:val="center"/>
          </w:tcPr>
          <w:p w14:paraId="58312559"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Faire soutenir les tâches à fortes contraintes (ex. tâches physiques lourdes, etc.) par des collègues.</w:t>
            </w:r>
          </w:p>
        </w:tc>
      </w:tr>
      <w:tr w:rsidR="00CD50F5" w:rsidRPr="0043299A" w14:paraId="043161F2" w14:textId="77777777" w:rsidTr="001717BF">
        <w:tc>
          <w:tcPr>
            <w:tcW w:w="4583" w:type="dxa"/>
            <w:vAlign w:val="center"/>
          </w:tcPr>
          <w:p w14:paraId="78A3A665"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Intervision renforcée du coaching</w:t>
            </w:r>
          </w:p>
        </w:tc>
        <w:tc>
          <w:tcPr>
            <w:tcW w:w="5159" w:type="dxa"/>
            <w:vAlign w:val="center"/>
          </w:tcPr>
          <w:p w14:paraId="39336834"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Faire éventuellement appel à un coaching externe. </w:t>
            </w:r>
          </w:p>
        </w:tc>
      </w:tr>
      <w:tr w:rsidR="00CD50F5" w:rsidRPr="001717BF" w14:paraId="5CD26A71" w14:textId="77777777" w:rsidTr="001717BF">
        <w:tc>
          <w:tcPr>
            <w:tcW w:w="9742" w:type="dxa"/>
            <w:gridSpan w:val="2"/>
            <w:shd w:val="clear" w:color="auto" w:fill="BDD6EE" w:themeFill="accent1" w:themeFillTint="66"/>
            <w:vAlign w:val="center"/>
          </w:tcPr>
          <w:p w14:paraId="7587263A"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b/>
                <w:sz w:val="18"/>
                <w:szCs w:val="20"/>
                <w:lang w:val="fr-FR"/>
              </w:rPr>
              <w:t xml:space="preserve">5. </w:t>
            </w:r>
            <w:r w:rsidRPr="001717BF">
              <w:rPr>
                <w:rFonts w:ascii="HelveticaNeueLT Std" w:hAnsi="HelveticaNeueLT Std" w:cs="Arial"/>
                <w:b/>
                <w:caps/>
                <w:sz w:val="18"/>
                <w:szCs w:val="20"/>
                <w:lang w:val="fr-FR"/>
              </w:rPr>
              <w:t>Formation et</w:t>
            </w:r>
            <w:r w:rsidRPr="001717BF">
              <w:rPr>
                <w:rFonts w:ascii="HelveticaNeueLT Std" w:hAnsi="HelveticaNeueLT Std" w:cs="Arial"/>
                <w:b/>
                <w:sz w:val="18"/>
                <w:szCs w:val="20"/>
                <w:lang w:val="fr-FR"/>
              </w:rPr>
              <w:t xml:space="preserve"> TRAINING</w:t>
            </w:r>
          </w:p>
        </w:tc>
      </w:tr>
      <w:tr w:rsidR="00CD50F5" w:rsidRPr="001717BF" w14:paraId="21D1B97E" w14:textId="77777777" w:rsidTr="001717BF">
        <w:tc>
          <w:tcPr>
            <w:tcW w:w="4583" w:type="dxa"/>
            <w:shd w:val="clear" w:color="auto" w:fill="DEEAF6" w:themeFill="accent1" w:themeFillTint="33"/>
            <w:vAlign w:val="center"/>
          </w:tcPr>
          <w:p w14:paraId="0F4A5622" w14:textId="77777777" w:rsidR="00CD50F5" w:rsidRPr="001717BF" w:rsidRDefault="00CD50F5" w:rsidP="001717BF">
            <w:pPr>
              <w:jc w:val="both"/>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31D70B1A" w14:textId="77777777" w:rsidR="00CD50F5" w:rsidRPr="001717BF" w:rsidRDefault="00CD50F5" w:rsidP="001717BF">
            <w:pPr>
              <w:jc w:val="both"/>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43299A" w14:paraId="4B05EE0C" w14:textId="77777777" w:rsidTr="001717BF">
        <w:tc>
          <w:tcPr>
            <w:tcW w:w="4583" w:type="dxa"/>
            <w:vAlign w:val="center"/>
          </w:tcPr>
          <w:p w14:paraId="05C5D079"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Formation contrainte physique / capacité à supporter la contrainte </w:t>
            </w:r>
          </w:p>
        </w:tc>
        <w:tc>
          <w:tcPr>
            <w:tcW w:w="5159" w:type="dxa"/>
            <w:vAlign w:val="center"/>
          </w:tcPr>
          <w:p w14:paraId="10DB6031"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Soulever des charges, formation dos, formation condition physique, travail sur écran, etc.</w:t>
            </w:r>
          </w:p>
        </w:tc>
      </w:tr>
      <w:tr w:rsidR="00CD50F5" w:rsidRPr="0043299A" w14:paraId="26A6E37E" w14:textId="77777777" w:rsidTr="001717BF">
        <w:tc>
          <w:tcPr>
            <w:tcW w:w="4583" w:type="dxa"/>
            <w:vAlign w:val="center"/>
          </w:tcPr>
          <w:p w14:paraId="3D8A2FAE"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Formation contrainte physique / capacité à supporter la contrainte </w:t>
            </w:r>
          </w:p>
        </w:tc>
        <w:tc>
          <w:tcPr>
            <w:tcW w:w="5159" w:type="dxa"/>
            <w:vAlign w:val="center"/>
          </w:tcPr>
          <w:p w14:paraId="79540092"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Formation pression du travail, prévention du stress, traitement des traumatismes, faire face aux agressions et à la violence, etc.</w:t>
            </w:r>
          </w:p>
        </w:tc>
      </w:tr>
      <w:tr w:rsidR="00CD50F5" w:rsidRPr="0043299A" w14:paraId="56B9E1C9" w14:textId="77777777" w:rsidTr="001717BF">
        <w:tc>
          <w:tcPr>
            <w:tcW w:w="4583" w:type="dxa"/>
            <w:vAlign w:val="center"/>
          </w:tcPr>
          <w:p w14:paraId="6B721563"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Aptitudes sociales</w:t>
            </w:r>
          </w:p>
        </w:tc>
        <w:tc>
          <w:tcPr>
            <w:tcW w:w="5159" w:type="dxa"/>
            <w:vAlign w:val="center"/>
          </w:tcPr>
          <w:p w14:paraId="12AB7526"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Formation relations sociales, formation assertivité, formation destinée aux chefs, etc.</w:t>
            </w:r>
          </w:p>
        </w:tc>
      </w:tr>
      <w:tr w:rsidR="00CD50F5" w:rsidRPr="0043299A" w14:paraId="2B2C2ED8" w14:textId="77777777" w:rsidTr="001717BF">
        <w:tc>
          <w:tcPr>
            <w:tcW w:w="4583" w:type="dxa"/>
            <w:vAlign w:val="center"/>
          </w:tcPr>
          <w:p w14:paraId="3417B197"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Formation relative au contenu</w:t>
            </w:r>
          </w:p>
        </w:tc>
        <w:tc>
          <w:tcPr>
            <w:tcW w:w="5159" w:type="dxa"/>
            <w:vAlign w:val="center"/>
          </w:tcPr>
          <w:p w14:paraId="0C04B1F8"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Pour la fonction propre ou pour une nouvelle fonction.</w:t>
            </w:r>
          </w:p>
        </w:tc>
      </w:tr>
      <w:tr w:rsidR="00CD50F5" w:rsidRPr="001717BF" w14:paraId="018B5747" w14:textId="77777777" w:rsidTr="001717BF">
        <w:tc>
          <w:tcPr>
            <w:tcW w:w="9742" w:type="dxa"/>
            <w:gridSpan w:val="2"/>
            <w:shd w:val="clear" w:color="auto" w:fill="BDD6EE" w:themeFill="accent1" w:themeFillTint="66"/>
            <w:vAlign w:val="center"/>
          </w:tcPr>
          <w:p w14:paraId="590DCD57"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b/>
                <w:sz w:val="18"/>
                <w:szCs w:val="20"/>
                <w:lang w:val="fr-FR"/>
              </w:rPr>
              <w:t xml:space="preserve">6. </w:t>
            </w:r>
            <w:r w:rsidRPr="001717BF">
              <w:rPr>
                <w:rFonts w:ascii="HelveticaNeueLT Std" w:hAnsi="HelveticaNeueLT Std" w:cs="Arial"/>
                <w:b/>
                <w:caps/>
                <w:sz w:val="18"/>
                <w:szCs w:val="20"/>
                <w:lang w:val="fr-FR"/>
              </w:rPr>
              <w:t>Conditions d'emploi</w:t>
            </w:r>
          </w:p>
        </w:tc>
      </w:tr>
      <w:tr w:rsidR="00CD50F5" w:rsidRPr="001717BF" w14:paraId="6483874C" w14:textId="77777777" w:rsidTr="001717BF">
        <w:tc>
          <w:tcPr>
            <w:tcW w:w="4583" w:type="dxa"/>
            <w:shd w:val="clear" w:color="auto" w:fill="DEEAF6" w:themeFill="accent1" w:themeFillTint="33"/>
            <w:vAlign w:val="center"/>
          </w:tcPr>
          <w:p w14:paraId="599FFC02" w14:textId="77777777" w:rsidR="00CD50F5" w:rsidRPr="001717BF" w:rsidRDefault="00CD50F5" w:rsidP="001717BF">
            <w:pPr>
              <w:jc w:val="both"/>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6993C1ED" w14:textId="77777777" w:rsidR="00CD50F5" w:rsidRPr="001717BF" w:rsidRDefault="00CD50F5" w:rsidP="001717BF">
            <w:pPr>
              <w:jc w:val="both"/>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43299A" w14:paraId="38C9D3BF" w14:textId="77777777" w:rsidTr="001717BF">
        <w:tc>
          <w:tcPr>
            <w:tcW w:w="4583" w:type="dxa"/>
            <w:vAlign w:val="center"/>
          </w:tcPr>
          <w:p w14:paraId="24EA6586"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Régime de télétravail</w:t>
            </w:r>
          </w:p>
        </w:tc>
        <w:tc>
          <w:tcPr>
            <w:tcW w:w="5159" w:type="dxa"/>
            <w:vAlign w:val="center"/>
          </w:tcPr>
          <w:p w14:paraId="4F458345"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Avec ou sans équipements spécifiques.</w:t>
            </w:r>
          </w:p>
        </w:tc>
      </w:tr>
    </w:tbl>
    <w:p w14:paraId="6FD80668" w14:textId="77777777" w:rsidR="00127E0D" w:rsidRPr="00632C3D" w:rsidRDefault="00127E0D" w:rsidP="001717BF">
      <w:pPr>
        <w:spacing w:after="160" w:line="259" w:lineRule="auto"/>
        <w:jc w:val="both"/>
        <w:rPr>
          <w:rFonts w:ascii="HelveticaNeueLT Std" w:hAnsi="HelveticaNeueLT Std" w:cs="Arial"/>
          <w:b/>
          <w:sz w:val="24"/>
          <w:u w:val="single"/>
          <w:lang w:val="fr-BE"/>
        </w:rPr>
      </w:pPr>
    </w:p>
    <w:sectPr w:rsidR="00127E0D" w:rsidRPr="00632C3D" w:rsidSect="00593447">
      <w:headerReference w:type="even" r:id="rId11"/>
      <w:headerReference w:type="default" r:id="rId12"/>
      <w:footerReference w:type="even" r:id="rId13"/>
      <w:footerReference w:type="default" r:id="rId14"/>
      <w:headerReference w:type="first" r:id="rId15"/>
      <w:footerReference w:type="first" r:id="rId16"/>
      <w:pgSz w:w="11906" w:h="16838"/>
      <w:pgMar w:top="2269" w:right="1133" w:bottom="1701" w:left="1134" w:header="5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875C" w14:textId="77777777" w:rsidR="00616895" w:rsidRDefault="00616895" w:rsidP="00BA2173">
      <w:r>
        <w:separator/>
      </w:r>
    </w:p>
  </w:endnote>
  <w:endnote w:type="continuationSeparator" w:id="0">
    <w:p w14:paraId="42978E56" w14:textId="77777777" w:rsidR="00616895" w:rsidRDefault="00616895" w:rsidP="00BA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Std-Bd">
    <w:altName w:val="HelveticaNeueLT Std Bold"/>
    <w:panose1 w:val="020B0804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NeueLTStd-Lt">
    <w:altName w:val="Arial"/>
    <w:panose1 w:val="020B0403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6D5E" w14:textId="77777777" w:rsidR="0043299A" w:rsidRDefault="004329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CBA" w14:textId="184B0165" w:rsidR="00E14BF4" w:rsidRDefault="00A97408">
    <w:pPr>
      <w:pStyle w:val="Voettekst"/>
      <w:jc w:val="right"/>
    </w:pPr>
    <w:r>
      <w:rPr>
        <w:noProof/>
        <w:lang w:eastAsia="fr-BE"/>
      </w:rPr>
      <w:drawing>
        <wp:anchor distT="0" distB="0" distL="114300" distR="114300" simplePos="0" relativeHeight="251685888" behindDoc="1" locked="0" layoutInCell="1" allowOverlap="1" wp14:anchorId="10814CB9" wp14:editId="59B1DE0E">
          <wp:simplePos x="0" y="0"/>
          <wp:positionH relativeFrom="leftMargin">
            <wp:posOffset>292735</wp:posOffset>
          </wp:positionH>
          <wp:positionV relativeFrom="paragraph">
            <wp:posOffset>-361950</wp:posOffset>
          </wp:positionV>
          <wp:extent cx="355600" cy="609600"/>
          <wp:effectExtent l="0" t="0" r="0" b="0"/>
          <wp:wrapNone/>
          <wp:docPr id="421" name="Image 421"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425EF9">
      <w:rPr>
        <w:noProof/>
        <w:lang w:eastAsia="fr-BE"/>
      </w:rPr>
      <mc:AlternateContent>
        <mc:Choice Requires="wps">
          <w:drawing>
            <wp:anchor distT="0" distB="0" distL="114300" distR="114300" simplePos="0" relativeHeight="251681792" behindDoc="0" locked="0" layoutInCell="1" allowOverlap="1" wp14:anchorId="74387CB2" wp14:editId="7AA7172E">
              <wp:simplePos x="0" y="0"/>
              <wp:positionH relativeFrom="margin">
                <wp:align>left</wp:align>
              </wp:positionH>
              <wp:positionV relativeFrom="paragraph">
                <wp:posOffset>-333375</wp:posOffset>
              </wp:positionV>
              <wp:extent cx="5760000" cy="1472650"/>
              <wp:effectExtent l="0" t="0" r="0" b="0"/>
              <wp:wrapNone/>
              <wp:docPr id="2" name="Zone de texte 13"/>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F3BFC83" w14:textId="77777777" w:rsidR="00425EF9" w:rsidRPr="00F75664" w:rsidRDefault="00425EF9" w:rsidP="00425EF9">
                          <w:pPr>
                            <w:pStyle w:val="Paragraphestandard"/>
                            <w:jc w:val="center"/>
                            <w:rPr>
                              <w:rFonts w:ascii="HelveticaNeueLT Std" w:hAnsi="HelveticaNeueLT Std" w:cs="HelveticaNeueLTStd-Bd"/>
                              <w:b/>
                              <w:bCs/>
                              <w:color w:val="000099"/>
                              <w:spacing w:val="2"/>
                              <w:sz w:val="18"/>
                              <w:szCs w:val="18"/>
                            </w:rPr>
                          </w:pPr>
                          <w:r w:rsidRPr="00F75664">
                            <w:rPr>
                              <w:rFonts w:ascii="HelveticaNeueLT Std" w:hAnsi="HelveticaNeueLT Std" w:cs="HelveticaNeueLTStd-Bd"/>
                              <w:b/>
                              <w:bCs/>
                              <w:color w:val="000099"/>
                              <w:spacing w:val="2"/>
                              <w:sz w:val="18"/>
                              <w:szCs w:val="18"/>
                            </w:rPr>
                            <w:t>Service Externe de Prévention et de Protection au Travail</w:t>
                          </w:r>
                        </w:p>
                        <w:p w14:paraId="3B532853" w14:textId="13F20788" w:rsidR="00425EF9" w:rsidRPr="00F75664" w:rsidRDefault="0043299A" w:rsidP="00425EF9">
                          <w:pPr>
                            <w:pStyle w:val="Paragraphestandard"/>
                            <w:jc w:val="center"/>
                            <w:rPr>
                              <w:rFonts w:ascii="HelveticaNeueLT Std" w:hAnsi="HelveticaNeueLT Std" w:cs="HelveticaNeueLTStd-Lt"/>
                              <w:color w:val="000099"/>
                              <w:spacing w:val="2"/>
                              <w:sz w:val="18"/>
                              <w:szCs w:val="18"/>
                            </w:rPr>
                          </w:pPr>
                          <w:r>
                            <w:rPr>
                              <w:rFonts w:ascii="HelveticaNeueLT Std Med" w:hAnsi="HelveticaNeueLT Std Med" w:cs="HelveticaNeueLTStd-Lt"/>
                              <w:color w:val="000099"/>
                              <w:sz w:val="18"/>
                              <w:szCs w:val="18"/>
                            </w:rPr>
                            <w:t>C</w:t>
                          </w:r>
                          <w:r w:rsidR="007D4406">
                            <w:rPr>
                              <w:rFonts w:ascii="HelveticaNeueLT Std Med" w:hAnsi="HelveticaNeueLT Std Med" w:cs="HelveticaNeueLTStd-Lt"/>
                              <w:color w:val="000099"/>
                              <w:sz w:val="18"/>
                              <w:szCs w:val="18"/>
                            </w:rPr>
                            <w:t>ohezio</w:t>
                          </w:r>
                          <w:r w:rsidR="00425EF9" w:rsidRPr="00F75664">
                            <w:rPr>
                              <w:rFonts w:ascii="HelveticaNeueLT Std" w:hAnsi="HelveticaNeueLT Std" w:cs="HelveticaNeueLTStd-Lt"/>
                              <w:color w:val="000099"/>
                              <w:sz w:val="18"/>
                              <w:szCs w:val="18"/>
                            </w:rPr>
                            <w:t xml:space="preserve"> </w:t>
                          </w:r>
                          <w:proofErr w:type="spellStart"/>
                          <w:r w:rsidR="00425EF9" w:rsidRPr="00F75664">
                            <w:rPr>
                              <w:rFonts w:ascii="HelveticaNeueLT Std" w:hAnsi="HelveticaNeueLT Std" w:cs="HelveticaNeueLTStd-Lt"/>
                              <w:color w:val="000099"/>
                              <w:spacing w:val="2"/>
                              <w:sz w:val="18"/>
                              <w:szCs w:val="18"/>
                            </w:rPr>
                            <w:t>asbl</w:t>
                          </w:r>
                          <w:proofErr w:type="spellEnd"/>
                          <w:r w:rsidR="00A97408" w:rsidRPr="00A97408">
                            <w:rPr>
                              <w:rFonts w:ascii="HelveticaNeueLT Std" w:hAnsi="HelveticaNeueLT Std" w:cs="HelveticaNeueLTStd-Lt"/>
                              <w:color w:val="00007F"/>
                              <w:sz w:val="18"/>
                              <w:szCs w:val="18"/>
                              <w:lang w:val="fr-BE"/>
                            </w:rPr>
                            <w:t xml:space="preserve"> </w:t>
                          </w:r>
                          <w:r w:rsidR="00A97408" w:rsidRPr="00A97408">
                            <w:rPr>
                              <w:rFonts w:ascii="HelveticaNeueLT Std" w:hAnsi="HelveticaNeueLT Std" w:cs="HelveticaNeueLTStd-Lt"/>
                              <w:color w:val="00FFFF"/>
                              <w:position w:val="3"/>
                              <w:sz w:val="8"/>
                              <w:szCs w:val="8"/>
                              <w:lang w:val="fr-BE"/>
                            </w:rPr>
                            <w:t>•</w:t>
                          </w:r>
                          <w:r w:rsidR="00A97408" w:rsidRPr="00A97408">
                            <w:rPr>
                              <w:rFonts w:ascii="HelveticaNeueLT Std" w:hAnsi="HelveticaNeueLT Std" w:cs="HelveticaNeueLTStd-Lt"/>
                              <w:color w:val="00007F"/>
                              <w:sz w:val="18"/>
                              <w:szCs w:val="18"/>
                              <w:lang w:val="fr-BE"/>
                            </w:rPr>
                            <w:t xml:space="preserve"> </w:t>
                          </w:r>
                          <w:r w:rsidR="00A97408">
                            <w:rPr>
                              <w:rFonts w:ascii="HelveticaNeueLT Std" w:hAnsi="HelveticaNeueLT Std" w:cs="HelveticaNeueLTStd-Lt"/>
                              <w:color w:val="000099"/>
                              <w:spacing w:val="2"/>
                              <w:sz w:val="18"/>
                              <w:szCs w:val="18"/>
                            </w:rPr>
                            <w:t>Siège social</w:t>
                          </w:r>
                          <w:r w:rsidR="00425EF9" w:rsidRPr="00F75664">
                            <w:rPr>
                              <w:rFonts w:ascii="HelveticaNeueLT Std" w:hAnsi="HelveticaNeueLT Std" w:cs="HelveticaNeueLTStd-Lt"/>
                              <w:color w:val="000099"/>
                              <w:spacing w:val="2"/>
                              <w:sz w:val="18"/>
                              <w:szCs w:val="18"/>
                            </w:rPr>
                            <w:t xml:space="preserve">: </w:t>
                          </w:r>
                          <w:r w:rsidR="007D4406" w:rsidRPr="007D4406">
                            <w:rPr>
                              <w:rFonts w:ascii="HelveticaNeueLT Std" w:hAnsi="HelveticaNeueLT Std" w:cs="HelveticaNeueLTStd-Lt"/>
                              <w:color w:val="000099"/>
                              <w:spacing w:val="2"/>
                              <w:sz w:val="18"/>
                              <w:szCs w:val="18"/>
                            </w:rPr>
                            <w:t>Boulevard Bischoffsheim 1-8</w:t>
                          </w:r>
                          <w:r w:rsidR="007D4406">
                            <w:rPr>
                              <w:rFonts w:ascii="HelveticaNeueLT Std" w:hAnsi="HelveticaNeueLT Std" w:cs="HelveticaNeueLTStd-Lt"/>
                              <w:color w:val="000099"/>
                              <w:spacing w:val="2"/>
                              <w:sz w:val="18"/>
                              <w:szCs w:val="18"/>
                            </w:rPr>
                            <w:t xml:space="preserve"> </w:t>
                          </w:r>
                          <w:r w:rsidR="00425EF9" w:rsidRPr="00F75664">
                            <w:rPr>
                              <w:rFonts w:ascii="HelveticaNeueLT Std" w:hAnsi="HelveticaNeueLT Std" w:cs="HelveticaNeueLTStd-Lt"/>
                              <w:color w:val="000099"/>
                              <w:spacing w:val="2"/>
                              <w:sz w:val="18"/>
                              <w:szCs w:val="18"/>
                            </w:rPr>
                            <w:t>- 1000 Bruxelles</w:t>
                          </w:r>
                        </w:p>
                        <w:p w14:paraId="003EC003" w14:textId="642A2056" w:rsidR="00425EF9" w:rsidRPr="00F75664" w:rsidRDefault="00425EF9" w:rsidP="00425EF9">
                          <w:pPr>
                            <w:pStyle w:val="Paragraphestandard"/>
                            <w:jc w:val="center"/>
                            <w:rPr>
                              <w:rFonts w:ascii="HelveticaNeueLT Std" w:hAnsi="HelveticaNeueLT Std" w:cs="HelveticaNeueLTStd-Lt"/>
                              <w:color w:val="000099"/>
                              <w:spacing w:val="2"/>
                              <w:sz w:val="18"/>
                              <w:szCs w:val="18"/>
                            </w:rPr>
                          </w:pPr>
                          <w:r w:rsidRPr="00F75664">
                            <w:rPr>
                              <w:rFonts w:ascii="HelveticaNeueLT Std" w:hAnsi="HelveticaNeueLT Std" w:cs="HelveticaNeueLTStd-Lt"/>
                              <w:color w:val="000099"/>
                              <w:spacing w:val="2"/>
                              <w:sz w:val="18"/>
                              <w:szCs w:val="18"/>
                            </w:rPr>
                            <w:t>T. +32 (0)2 533 74 11</w:t>
                          </w:r>
                          <w:r w:rsidR="00A97408" w:rsidRPr="00A97408">
                            <w:rPr>
                              <w:rFonts w:ascii="HelveticaNeueLT Std" w:hAnsi="HelveticaNeueLT Std" w:cs="HelveticaNeueLTStd-Lt"/>
                              <w:color w:val="00007F"/>
                              <w:sz w:val="18"/>
                              <w:szCs w:val="18"/>
                            </w:rPr>
                            <w:t xml:space="preserve"> </w:t>
                          </w:r>
                          <w:r w:rsidR="00A97408" w:rsidRPr="00A97408">
                            <w:rPr>
                              <w:rFonts w:ascii="HelveticaNeueLT Std" w:hAnsi="HelveticaNeueLT Std" w:cs="HelveticaNeueLTStd-Lt"/>
                              <w:color w:val="00FFFF"/>
                              <w:position w:val="3"/>
                              <w:sz w:val="8"/>
                              <w:szCs w:val="8"/>
                            </w:rPr>
                            <w:t>•</w:t>
                          </w:r>
                          <w:r w:rsidR="00A97408" w:rsidRPr="00A97408">
                            <w:rPr>
                              <w:rFonts w:ascii="HelveticaNeueLT Std" w:hAnsi="HelveticaNeueLT Std" w:cs="HelveticaNeueLTStd-Lt"/>
                              <w:color w:val="00007F"/>
                              <w:sz w:val="18"/>
                              <w:szCs w:val="18"/>
                            </w:rPr>
                            <w:t xml:space="preserve"> </w:t>
                          </w:r>
                          <w:r w:rsidRPr="00F75664">
                            <w:rPr>
                              <w:rFonts w:ascii="HelveticaNeueLT Std" w:hAnsi="HelveticaNeueLT Std" w:cs="HelveticaNeueLTStd-Lt"/>
                              <w:color w:val="000099"/>
                              <w:spacing w:val="2"/>
                              <w:sz w:val="18"/>
                              <w:szCs w:val="18"/>
                            </w:rPr>
                            <w:t>F. +32 (0)2 538 79 32</w:t>
                          </w:r>
                          <w:r w:rsidR="00A97408" w:rsidRPr="00A97408">
                            <w:rPr>
                              <w:rFonts w:ascii="HelveticaNeueLT Std" w:hAnsi="HelveticaNeueLT Std" w:cs="HelveticaNeueLTStd-Lt"/>
                              <w:color w:val="00007F"/>
                              <w:sz w:val="18"/>
                              <w:szCs w:val="18"/>
                            </w:rPr>
                            <w:t xml:space="preserve"> </w:t>
                          </w:r>
                          <w:r w:rsidR="00A97408" w:rsidRPr="00A97408">
                            <w:rPr>
                              <w:rFonts w:ascii="HelveticaNeueLT Std" w:hAnsi="HelveticaNeueLT Std" w:cs="HelveticaNeueLTStd-Lt"/>
                              <w:color w:val="00FFFF"/>
                              <w:position w:val="3"/>
                              <w:sz w:val="8"/>
                              <w:szCs w:val="8"/>
                            </w:rPr>
                            <w:t>•</w:t>
                          </w:r>
                          <w:r w:rsidR="00A97408" w:rsidRPr="00A97408">
                            <w:rPr>
                              <w:rFonts w:ascii="HelveticaNeueLT Std" w:hAnsi="HelveticaNeueLT Std" w:cs="HelveticaNeueLTStd-Lt"/>
                              <w:color w:val="00007F"/>
                              <w:sz w:val="18"/>
                              <w:szCs w:val="18"/>
                            </w:rPr>
                            <w:t xml:space="preserve"> </w:t>
                          </w:r>
                          <w:r w:rsidRPr="00F75664">
                            <w:rPr>
                              <w:rFonts w:ascii="HelveticaNeueLT Std" w:hAnsi="HelveticaNeueLT Std" w:cs="HelveticaNeueLTStd-Lt"/>
                              <w:color w:val="000099"/>
                              <w:spacing w:val="2"/>
                              <w:sz w:val="18"/>
                              <w:szCs w:val="18"/>
                            </w:rPr>
                            <w:t>info@</w:t>
                          </w:r>
                          <w:r w:rsidR="007D4406">
                            <w:rPr>
                              <w:rFonts w:ascii="HelveticaNeueLT Std" w:hAnsi="HelveticaNeueLT Std" w:cs="HelveticaNeueLTStd-Lt"/>
                              <w:color w:val="000099"/>
                              <w:spacing w:val="2"/>
                              <w:sz w:val="18"/>
                              <w:szCs w:val="18"/>
                            </w:rPr>
                            <w:t>cohezio</w:t>
                          </w:r>
                          <w:r w:rsidRPr="00F75664">
                            <w:rPr>
                              <w:rFonts w:ascii="HelveticaNeueLT Std" w:hAnsi="HelveticaNeueLT Std" w:cs="HelveticaNeueLTStd-Lt"/>
                              <w:color w:val="000099"/>
                              <w:spacing w:val="2"/>
                              <w:sz w:val="18"/>
                              <w:szCs w:val="18"/>
                            </w:rPr>
                            <w:t>.be</w:t>
                          </w:r>
                          <w:r w:rsidR="00A97408" w:rsidRPr="00A97408">
                            <w:rPr>
                              <w:rFonts w:ascii="HelveticaNeueLT Std" w:hAnsi="HelveticaNeueLT Std" w:cs="HelveticaNeueLTStd-Lt"/>
                              <w:color w:val="00007F"/>
                              <w:sz w:val="18"/>
                              <w:szCs w:val="18"/>
                            </w:rPr>
                            <w:t xml:space="preserve"> </w:t>
                          </w:r>
                          <w:r w:rsidR="00A97408" w:rsidRPr="00A97408">
                            <w:rPr>
                              <w:rFonts w:ascii="HelveticaNeueLT Std" w:hAnsi="HelveticaNeueLT Std" w:cs="HelveticaNeueLTStd-Lt"/>
                              <w:color w:val="00FFFF"/>
                              <w:position w:val="3"/>
                              <w:sz w:val="8"/>
                              <w:szCs w:val="8"/>
                            </w:rPr>
                            <w:t>•</w:t>
                          </w:r>
                          <w:r w:rsidR="00A97408" w:rsidRPr="00A97408">
                            <w:rPr>
                              <w:rFonts w:ascii="HelveticaNeueLT Std" w:hAnsi="HelveticaNeueLT Std" w:cs="HelveticaNeueLTStd-Lt"/>
                              <w:color w:val="00007F"/>
                              <w:sz w:val="18"/>
                              <w:szCs w:val="18"/>
                            </w:rPr>
                            <w:t xml:space="preserve"> </w:t>
                          </w:r>
                          <w:r w:rsidRPr="00F75664">
                            <w:rPr>
                              <w:rFonts w:ascii="HelveticaNeueLT Std" w:hAnsi="HelveticaNeueLT Std" w:cs="HelveticaNeueLTStd-Bd"/>
                              <w:b/>
                              <w:bCs/>
                              <w:color w:val="000099"/>
                              <w:spacing w:val="2"/>
                              <w:sz w:val="18"/>
                              <w:szCs w:val="18"/>
                            </w:rPr>
                            <w:t>www.</w:t>
                          </w:r>
                          <w:r w:rsidR="007D4406">
                            <w:rPr>
                              <w:rFonts w:ascii="HelveticaNeueLT Std" w:hAnsi="HelveticaNeueLT Std" w:cs="HelveticaNeueLTStd-Bd"/>
                              <w:b/>
                              <w:bCs/>
                              <w:color w:val="000099"/>
                              <w:spacing w:val="2"/>
                              <w:sz w:val="18"/>
                              <w:szCs w:val="18"/>
                            </w:rPr>
                            <w:t>cohezio</w:t>
                          </w:r>
                          <w:r w:rsidRPr="00F75664">
                            <w:rPr>
                              <w:rFonts w:ascii="HelveticaNeueLT Std" w:hAnsi="HelveticaNeueLT Std" w:cs="HelveticaNeueLTStd-Bd"/>
                              <w:b/>
                              <w:bCs/>
                              <w:color w:val="000099"/>
                              <w:spacing w:val="2"/>
                              <w:sz w:val="18"/>
                              <w:szCs w:val="18"/>
                            </w:rPr>
                            <w:t>.be</w:t>
                          </w:r>
                        </w:p>
                        <w:p w14:paraId="0258EDFD" w14:textId="5DC7F9AA" w:rsidR="00425EF9" w:rsidRPr="00425EF9" w:rsidRDefault="007F7CD3" w:rsidP="00425EF9">
                          <w:pPr>
                            <w:jc w:val="center"/>
                            <w:rPr>
                              <w:rFonts w:ascii="HelveticaNeueLT Std" w:hAnsi="HelveticaNeueLT Std"/>
                              <w:color w:val="000099"/>
                              <w:lang w:val="en-US"/>
                            </w:rPr>
                          </w:pPr>
                          <w:r w:rsidRPr="00425EF9">
                            <w:rPr>
                              <w:rFonts w:ascii="HelveticaNeueLT Std" w:hAnsi="HelveticaNeueLT Std"/>
                              <w:b/>
                              <w:bCs/>
                              <w:color w:val="000099"/>
                              <w:sz w:val="15"/>
                              <w:szCs w:val="15"/>
                              <w:lang w:val="en-US"/>
                            </w:rPr>
                            <w:t>FOR_FR_MED</w:t>
                          </w:r>
                          <w:r>
                            <w:rPr>
                              <w:rFonts w:ascii="HelveticaNeueLT Std" w:hAnsi="HelveticaNeueLT Std"/>
                              <w:b/>
                              <w:bCs/>
                              <w:color w:val="000099"/>
                              <w:sz w:val="15"/>
                              <w:szCs w:val="15"/>
                              <w:lang w:val="en-US"/>
                            </w:rPr>
                            <w:t>_047_v</w:t>
                          </w:r>
                          <w:r w:rsidR="00D42D8C">
                            <w:rPr>
                              <w:rFonts w:ascii="HelveticaNeueLT Std" w:hAnsi="HelveticaNeueLT Std"/>
                              <w:b/>
                              <w:bCs/>
                              <w:color w:val="000099"/>
                              <w:sz w:val="15"/>
                              <w:szCs w:val="15"/>
                              <w:lang w:val="en-US"/>
                            </w:rPr>
                            <w:t>2</w:t>
                          </w:r>
                          <w:r>
                            <w:rPr>
                              <w:rFonts w:ascii="HelveticaNeueLT Std" w:hAnsi="HelveticaNeueLT Std"/>
                              <w:b/>
                              <w:bCs/>
                              <w:color w:val="000099"/>
                              <w:sz w:val="15"/>
                              <w:szCs w:val="15"/>
                              <w:lang w:val="en-US"/>
                            </w:rPr>
                            <w:t>_</w:t>
                          </w:r>
                          <w:r w:rsidR="00D42D8C">
                            <w:rPr>
                              <w:rFonts w:ascii="HelveticaNeueLT Std" w:hAnsi="HelveticaNeueLT Std"/>
                              <w:b/>
                              <w:bCs/>
                              <w:color w:val="000099"/>
                              <w:sz w:val="15"/>
                              <w:szCs w:val="15"/>
                              <w:lang w:val="en-US"/>
                            </w:rPr>
                            <w:t>22</w:t>
                          </w:r>
                          <w:r>
                            <w:rPr>
                              <w:rFonts w:ascii="HelveticaNeueLT Std" w:hAnsi="HelveticaNeueLT Std"/>
                              <w:b/>
                              <w:bCs/>
                              <w:color w:val="000099"/>
                              <w:sz w:val="15"/>
                              <w:szCs w:val="15"/>
                              <w:lang w:val="en-US"/>
                            </w:rPr>
                            <w:t>/0</w:t>
                          </w:r>
                          <w:r w:rsidR="00D42D8C">
                            <w:rPr>
                              <w:rFonts w:ascii="HelveticaNeueLT Std" w:hAnsi="HelveticaNeueLT Std"/>
                              <w:b/>
                              <w:bCs/>
                              <w:color w:val="000099"/>
                              <w:sz w:val="15"/>
                              <w:szCs w:val="15"/>
                              <w:lang w:val="en-US"/>
                            </w:rPr>
                            <w:t>8</w:t>
                          </w:r>
                          <w:r>
                            <w:rPr>
                              <w:rFonts w:ascii="HelveticaNeueLT Std" w:hAnsi="HelveticaNeueLT Std"/>
                              <w:b/>
                              <w:bCs/>
                              <w:color w:val="000099"/>
                              <w:sz w:val="15"/>
                              <w:szCs w:val="15"/>
                              <w:lang w:val="en-US"/>
                            </w:rPr>
                            <w:t>/201</w:t>
                          </w:r>
                          <w:r w:rsidR="00D42D8C">
                            <w:rPr>
                              <w:rFonts w:ascii="HelveticaNeueLT Std" w:hAnsi="HelveticaNeueLT Std"/>
                              <w:b/>
                              <w:bCs/>
                              <w:color w:val="000099"/>
                              <w:sz w:val="15"/>
                              <w:szCs w:val="15"/>
                              <w:lang w:val="en-US"/>
                            </w:rPr>
                            <w:t>9</w:t>
                          </w:r>
                          <w:r w:rsidR="00425EF9" w:rsidRPr="00425EF9">
                            <w:rPr>
                              <w:rFonts w:ascii="HelveticaNeueLT Std" w:hAnsi="HelveticaNeueLT Std"/>
                              <w:b/>
                              <w:bCs/>
                              <w:color w:val="000099"/>
                              <w:sz w:val="15"/>
                              <w:szCs w:val="15"/>
                              <w:lang w:val="en-US"/>
                            </w:rPr>
                            <w:t xml:space="preserve"> - </w:t>
                          </w:r>
                          <w:sdt>
                            <w:sdtPr>
                              <w:rPr>
                                <w:rFonts w:ascii="HelveticaNeueLT Std" w:hAnsi="HelveticaNeueLT Std"/>
                                <w:b/>
                                <w:bCs/>
                                <w:color w:val="000099"/>
                                <w:sz w:val="15"/>
                                <w:szCs w:val="15"/>
                                <w:lang w:val="en-US"/>
                              </w:rPr>
                              <w:id w:val="1689175824"/>
                              <w:docPartObj>
                                <w:docPartGallery w:val="Page Numbers (Top of Page)"/>
                                <w:docPartUnique/>
                              </w:docPartObj>
                            </w:sdtPr>
                            <w:sdtEndPr/>
                            <w:sdtContent>
                              <w:r w:rsidR="00425EF9" w:rsidRPr="00425EF9">
                                <w:rPr>
                                  <w:rFonts w:ascii="HelveticaNeueLT Std" w:hAnsi="HelveticaNeueLT Std"/>
                                  <w:b/>
                                  <w:bCs/>
                                  <w:color w:val="000099"/>
                                  <w:sz w:val="15"/>
                                  <w:szCs w:val="15"/>
                                  <w:lang w:val="en-US"/>
                                </w:rPr>
                                <w:t xml:space="preserve">Page </w:t>
                              </w:r>
                              <w:r w:rsidR="00425EF9" w:rsidRPr="00C66917">
                                <w:rPr>
                                  <w:rFonts w:ascii="HelveticaNeueLT Std" w:hAnsi="HelveticaNeueLT Std"/>
                                  <w:b/>
                                  <w:bCs/>
                                  <w:color w:val="000099"/>
                                  <w:sz w:val="15"/>
                                  <w:szCs w:val="15"/>
                                  <w:lang w:val="en-US"/>
                                </w:rPr>
                                <w:fldChar w:fldCharType="begin"/>
                              </w:r>
                              <w:r w:rsidR="00425EF9" w:rsidRPr="00425EF9">
                                <w:rPr>
                                  <w:rFonts w:ascii="HelveticaNeueLT Std" w:hAnsi="HelveticaNeueLT Std"/>
                                  <w:b/>
                                  <w:bCs/>
                                  <w:color w:val="000099"/>
                                  <w:sz w:val="15"/>
                                  <w:szCs w:val="15"/>
                                  <w:lang w:val="en-US"/>
                                </w:rPr>
                                <w:instrText>PAGE</w:instrText>
                              </w:r>
                              <w:r w:rsidR="00425EF9" w:rsidRPr="00C66917">
                                <w:rPr>
                                  <w:rFonts w:ascii="HelveticaNeueLT Std" w:hAnsi="HelveticaNeueLT Std"/>
                                  <w:b/>
                                  <w:bCs/>
                                  <w:color w:val="000099"/>
                                  <w:sz w:val="15"/>
                                  <w:szCs w:val="15"/>
                                  <w:lang w:val="en-US"/>
                                </w:rPr>
                                <w:fldChar w:fldCharType="separate"/>
                              </w:r>
                              <w:r w:rsidR="00B56016">
                                <w:rPr>
                                  <w:rFonts w:ascii="HelveticaNeueLT Std" w:hAnsi="HelveticaNeueLT Std"/>
                                  <w:b/>
                                  <w:bCs/>
                                  <w:noProof/>
                                  <w:color w:val="000099"/>
                                  <w:sz w:val="15"/>
                                  <w:szCs w:val="15"/>
                                  <w:lang w:val="en-US"/>
                                </w:rPr>
                                <w:t>2</w:t>
                              </w:r>
                              <w:r w:rsidR="00425EF9" w:rsidRPr="00C66917">
                                <w:rPr>
                                  <w:rFonts w:ascii="HelveticaNeueLT Std" w:hAnsi="HelveticaNeueLT Std"/>
                                  <w:b/>
                                  <w:bCs/>
                                  <w:color w:val="000099"/>
                                  <w:sz w:val="15"/>
                                  <w:szCs w:val="15"/>
                                  <w:lang w:val="en-US"/>
                                </w:rPr>
                                <w:fldChar w:fldCharType="end"/>
                              </w:r>
                              <w:r w:rsidR="00425EF9" w:rsidRPr="00425EF9">
                                <w:rPr>
                                  <w:rFonts w:ascii="HelveticaNeueLT Std" w:hAnsi="HelveticaNeueLT Std"/>
                                  <w:b/>
                                  <w:bCs/>
                                  <w:color w:val="000099"/>
                                  <w:sz w:val="15"/>
                                  <w:szCs w:val="15"/>
                                  <w:lang w:val="en-US"/>
                                </w:rPr>
                                <w:t xml:space="preserve"> de </w:t>
                              </w:r>
                              <w:r w:rsidR="00425EF9" w:rsidRPr="00C66917">
                                <w:rPr>
                                  <w:rFonts w:ascii="HelveticaNeueLT Std" w:hAnsi="HelveticaNeueLT Std"/>
                                  <w:b/>
                                  <w:bCs/>
                                  <w:color w:val="000099"/>
                                  <w:sz w:val="15"/>
                                  <w:szCs w:val="15"/>
                                  <w:lang w:val="en-US"/>
                                </w:rPr>
                                <w:fldChar w:fldCharType="begin"/>
                              </w:r>
                              <w:r w:rsidR="00425EF9" w:rsidRPr="00425EF9">
                                <w:rPr>
                                  <w:rFonts w:ascii="HelveticaNeueLT Std" w:hAnsi="HelveticaNeueLT Std"/>
                                  <w:b/>
                                  <w:bCs/>
                                  <w:color w:val="000099"/>
                                  <w:sz w:val="15"/>
                                  <w:szCs w:val="15"/>
                                  <w:lang w:val="en-US"/>
                                </w:rPr>
                                <w:instrText>NUMPAGES</w:instrText>
                              </w:r>
                              <w:r w:rsidR="00425EF9" w:rsidRPr="00C66917">
                                <w:rPr>
                                  <w:rFonts w:ascii="HelveticaNeueLT Std" w:hAnsi="HelveticaNeueLT Std"/>
                                  <w:b/>
                                  <w:bCs/>
                                  <w:color w:val="000099"/>
                                  <w:sz w:val="15"/>
                                  <w:szCs w:val="15"/>
                                  <w:lang w:val="en-US"/>
                                </w:rPr>
                                <w:fldChar w:fldCharType="separate"/>
                              </w:r>
                              <w:r w:rsidR="00B56016">
                                <w:rPr>
                                  <w:rFonts w:ascii="HelveticaNeueLT Std" w:hAnsi="HelveticaNeueLT Std"/>
                                  <w:b/>
                                  <w:bCs/>
                                  <w:noProof/>
                                  <w:color w:val="000099"/>
                                  <w:sz w:val="15"/>
                                  <w:szCs w:val="15"/>
                                  <w:lang w:val="en-US"/>
                                </w:rPr>
                                <w:t>6</w:t>
                              </w:r>
                              <w:r w:rsidR="00425EF9" w:rsidRPr="00C66917">
                                <w:rPr>
                                  <w:rFonts w:ascii="HelveticaNeueLT Std" w:hAnsi="HelveticaNeueLT Std"/>
                                  <w:b/>
                                  <w:bCs/>
                                  <w:color w:val="000099"/>
                                  <w:sz w:val="15"/>
                                  <w:szCs w:val="15"/>
                                  <w:lang w:val="en-US"/>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87CB2" id="_x0000_t202" coordsize="21600,21600" o:spt="202" path="m,l,21600r21600,l21600,xe">
              <v:stroke joinstyle="miter"/>
              <v:path gradientshapeok="t" o:connecttype="rect"/>
            </v:shapetype>
            <v:shape id="Zone de texte 13" o:spid="_x0000_s1026" type="#_x0000_t202" style="position:absolute;left:0;text-align:left;margin-left:0;margin-top:-26.25pt;width:453.55pt;height:115.9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" filled="f" stroked="f">
              <v:textbox>
                <w:txbxContent>
                  <w:p w14:paraId="7F3BFC83" w14:textId="77777777" w:rsidR="00425EF9" w:rsidRPr="00F75664" w:rsidRDefault="00425EF9" w:rsidP="00425EF9">
                    <w:pPr>
                      <w:pStyle w:val="Paragraphestandard"/>
                      <w:jc w:val="center"/>
                      <w:rPr>
                        <w:rFonts w:ascii="HelveticaNeueLT Std" w:hAnsi="HelveticaNeueLT Std" w:cs="HelveticaNeueLTStd-Bd"/>
                        <w:b/>
                        <w:bCs/>
                        <w:color w:val="000099"/>
                        <w:spacing w:val="2"/>
                        <w:sz w:val="18"/>
                        <w:szCs w:val="18"/>
                      </w:rPr>
                    </w:pPr>
                    <w:r w:rsidRPr="00F75664">
                      <w:rPr>
                        <w:rFonts w:ascii="HelveticaNeueLT Std" w:hAnsi="HelveticaNeueLT Std" w:cs="HelveticaNeueLTStd-Bd"/>
                        <w:b/>
                        <w:bCs/>
                        <w:color w:val="000099"/>
                        <w:spacing w:val="2"/>
                        <w:sz w:val="18"/>
                        <w:szCs w:val="18"/>
                      </w:rPr>
                      <w:t>Service Externe de Prévention et de Protection au Travail</w:t>
                    </w:r>
                  </w:p>
                  <w:p w14:paraId="3B532853" w14:textId="13F20788" w:rsidR="00425EF9" w:rsidRPr="00F75664" w:rsidRDefault="0043299A" w:rsidP="00425EF9">
                    <w:pPr>
                      <w:pStyle w:val="Paragraphestandard"/>
                      <w:jc w:val="center"/>
                      <w:rPr>
                        <w:rFonts w:ascii="HelveticaNeueLT Std" w:hAnsi="HelveticaNeueLT Std" w:cs="HelveticaNeueLTStd-Lt"/>
                        <w:color w:val="000099"/>
                        <w:spacing w:val="2"/>
                        <w:sz w:val="18"/>
                        <w:szCs w:val="18"/>
                      </w:rPr>
                    </w:pPr>
                    <w:r>
                      <w:rPr>
                        <w:rFonts w:ascii="HelveticaNeueLT Std Med" w:hAnsi="HelveticaNeueLT Std Med" w:cs="HelveticaNeueLTStd-Lt"/>
                        <w:color w:val="000099"/>
                        <w:sz w:val="18"/>
                        <w:szCs w:val="18"/>
                      </w:rPr>
                      <w:t>C</w:t>
                    </w:r>
                    <w:r w:rsidR="007D4406">
                      <w:rPr>
                        <w:rFonts w:ascii="HelveticaNeueLT Std Med" w:hAnsi="HelveticaNeueLT Std Med" w:cs="HelveticaNeueLTStd-Lt"/>
                        <w:color w:val="000099"/>
                        <w:sz w:val="18"/>
                        <w:szCs w:val="18"/>
                      </w:rPr>
                      <w:t>ohezio</w:t>
                    </w:r>
                    <w:r w:rsidR="00425EF9" w:rsidRPr="00F75664">
                      <w:rPr>
                        <w:rFonts w:ascii="HelveticaNeueLT Std" w:hAnsi="HelveticaNeueLT Std" w:cs="HelveticaNeueLTStd-Lt"/>
                        <w:color w:val="000099"/>
                        <w:sz w:val="18"/>
                        <w:szCs w:val="18"/>
                      </w:rPr>
                      <w:t xml:space="preserve"> </w:t>
                    </w:r>
                    <w:proofErr w:type="spellStart"/>
                    <w:r w:rsidR="00425EF9" w:rsidRPr="00F75664">
                      <w:rPr>
                        <w:rFonts w:ascii="HelveticaNeueLT Std" w:hAnsi="HelveticaNeueLT Std" w:cs="HelveticaNeueLTStd-Lt"/>
                        <w:color w:val="000099"/>
                        <w:spacing w:val="2"/>
                        <w:sz w:val="18"/>
                        <w:szCs w:val="18"/>
                      </w:rPr>
                      <w:t>asbl</w:t>
                    </w:r>
                    <w:proofErr w:type="spellEnd"/>
                    <w:r w:rsidR="00A97408" w:rsidRPr="00A97408">
                      <w:rPr>
                        <w:rFonts w:ascii="HelveticaNeueLT Std" w:hAnsi="HelveticaNeueLT Std" w:cs="HelveticaNeueLTStd-Lt"/>
                        <w:color w:val="00007F"/>
                        <w:sz w:val="18"/>
                        <w:szCs w:val="18"/>
                        <w:lang w:val="fr-BE"/>
                      </w:rPr>
                      <w:t xml:space="preserve"> </w:t>
                    </w:r>
                    <w:r w:rsidR="00A97408" w:rsidRPr="00A97408">
                      <w:rPr>
                        <w:rFonts w:ascii="HelveticaNeueLT Std" w:hAnsi="HelveticaNeueLT Std" w:cs="HelveticaNeueLTStd-Lt"/>
                        <w:color w:val="00FFFF"/>
                        <w:position w:val="3"/>
                        <w:sz w:val="8"/>
                        <w:szCs w:val="8"/>
                        <w:lang w:val="fr-BE"/>
                      </w:rPr>
                      <w:t>•</w:t>
                    </w:r>
                    <w:r w:rsidR="00A97408" w:rsidRPr="00A97408">
                      <w:rPr>
                        <w:rFonts w:ascii="HelveticaNeueLT Std" w:hAnsi="HelveticaNeueLT Std" w:cs="HelveticaNeueLTStd-Lt"/>
                        <w:color w:val="00007F"/>
                        <w:sz w:val="18"/>
                        <w:szCs w:val="18"/>
                        <w:lang w:val="fr-BE"/>
                      </w:rPr>
                      <w:t xml:space="preserve"> </w:t>
                    </w:r>
                    <w:r w:rsidR="00A97408">
                      <w:rPr>
                        <w:rFonts w:ascii="HelveticaNeueLT Std" w:hAnsi="HelveticaNeueLT Std" w:cs="HelveticaNeueLTStd-Lt"/>
                        <w:color w:val="000099"/>
                        <w:spacing w:val="2"/>
                        <w:sz w:val="18"/>
                        <w:szCs w:val="18"/>
                      </w:rPr>
                      <w:t>Siège social</w:t>
                    </w:r>
                    <w:r w:rsidR="00425EF9" w:rsidRPr="00F75664">
                      <w:rPr>
                        <w:rFonts w:ascii="HelveticaNeueLT Std" w:hAnsi="HelveticaNeueLT Std" w:cs="HelveticaNeueLTStd-Lt"/>
                        <w:color w:val="000099"/>
                        <w:spacing w:val="2"/>
                        <w:sz w:val="18"/>
                        <w:szCs w:val="18"/>
                      </w:rPr>
                      <w:t xml:space="preserve">: </w:t>
                    </w:r>
                    <w:r w:rsidR="007D4406" w:rsidRPr="007D4406">
                      <w:rPr>
                        <w:rFonts w:ascii="HelveticaNeueLT Std" w:hAnsi="HelveticaNeueLT Std" w:cs="HelveticaNeueLTStd-Lt"/>
                        <w:color w:val="000099"/>
                        <w:spacing w:val="2"/>
                        <w:sz w:val="18"/>
                        <w:szCs w:val="18"/>
                      </w:rPr>
                      <w:t>Boulevard Bischoffsheim 1-8</w:t>
                    </w:r>
                    <w:r w:rsidR="007D4406">
                      <w:rPr>
                        <w:rFonts w:ascii="HelveticaNeueLT Std" w:hAnsi="HelveticaNeueLT Std" w:cs="HelveticaNeueLTStd-Lt"/>
                        <w:color w:val="000099"/>
                        <w:spacing w:val="2"/>
                        <w:sz w:val="18"/>
                        <w:szCs w:val="18"/>
                      </w:rPr>
                      <w:t xml:space="preserve"> </w:t>
                    </w:r>
                    <w:r w:rsidR="00425EF9" w:rsidRPr="00F75664">
                      <w:rPr>
                        <w:rFonts w:ascii="HelveticaNeueLT Std" w:hAnsi="HelveticaNeueLT Std" w:cs="HelveticaNeueLTStd-Lt"/>
                        <w:color w:val="000099"/>
                        <w:spacing w:val="2"/>
                        <w:sz w:val="18"/>
                        <w:szCs w:val="18"/>
                      </w:rPr>
                      <w:t>- 1000 Bruxelles</w:t>
                    </w:r>
                  </w:p>
                  <w:p w14:paraId="003EC003" w14:textId="642A2056" w:rsidR="00425EF9" w:rsidRPr="00F75664" w:rsidRDefault="00425EF9" w:rsidP="00425EF9">
                    <w:pPr>
                      <w:pStyle w:val="Paragraphestandard"/>
                      <w:jc w:val="center"/>
                      <w:rPr>
                        <w:rFonts w:ascii="HelveticaNeueLT Std" w:hAnsi="HelveticaNeueLT Std" w:cs="HelveticaNeueLTStd-Lt"/>
                        <w:color w:val="000099"/>
                        <w:spacing w:val="2"/>
                        <w:sz w:val="18"/>
                        <w:szCs w:val="18"/>
                      </w:rPr>
                    </w:pPr>
                    <w:r w:rsidRPr="00F75664">
                      <w:rPr>
                        <w:rFonts w:ascii="HelveticaNeueLT Std" w:hAnsi="HelveticaNeueLT Std" w:cs="HelveticaNeueLTStd-Lt"/>
                        <w:color w:val="000099"/>
                        <w:spacing w:val="2"/>
                        <w:sz w:val="18"/>
                        <w:szCs w:val="18"/>
                      </w:rPr>
                      <w:t>T. +32 (0)2 533 74 11</w:t>
                    </w:r>
                    <w:r w:rsidR="00A97408" w:rsidRPr="00A97408">
                      <w:rPr>
                        <w:rFonts w:ascii="HelveticaNeueLT Std" w:hAnsi="HelveticaNeueLT Std" w:cs="HelveticaNeueLTStd-Lt"/>
                        <w:color w:val="00007F"/>
                        <w:sz w:val="18"/>
                        <w:szCs w:val="18"/>
                      </w:rPr>
                      <w:t xml:space="preserve"> </w:t>
                    </w:r>
                    <w:r w:rsidR="00A97408" w:rsidRPr="00A97408">
                      <w:rPr>
                        <w:rFonts w:ascii="HelveticaNeueLT Std" w:hAnsi="HelveticaNeueLT Std" w:cs="HelveticaNeueLTStd-Lt"/>
                        <w:color w:val="00FFFF"/>
                        <w:position w:val="3"/>
                        <w:sz w:val="8"/>
                        <w:szCs w:val="8"/>
                      </w:rPr>
                      <w:t>•</w:t>
                    </w:r>
                    <w:r w:rsidR="00A97408" w:rsidRPr="00A97408">
                      <w:rPr>
                        <w:rFonts w:ascii="HelveticaNeueLT Std" w:hAnsi="HelveticaNeueLT Std" w:cs="HelveticaNeueLTStd-Lt"/>
                        <w:color w:val="00007F"/>
                        <w:sz w:val="18"/>
                        <w:szCs w:val="18"/>
                      </w:rPr>
                      <w:t xml:space="preserve"> </w:t>
                    </w:r>
                    <w:r w:rsidRPr="00F75664">
                      <w:rPr>
                        <w:rFonts w:ascii="HelveticaNeueLT Std" w:hAnsi="HelveticaNeueLT Std" w:cs="HelveticaNeueLTStd-Lt"/>
                        <w:color w:val="000099"/>
                        <w:spacing w:val="2"/>
                        <w:sz w:val="18"/>
                        <w:szCs w:val="18"/>
                      </w:rPr>
                      <w:t>F. +32 (0)2 538 79 32</w:t>
                    </w:r>
                    <w:r w:rsidR="00A97408" w:rsidRPr="00A97408">
                      <w:rPr>
                        <w:rFonts w:ascii="HelveticaNeueLT Std" w:hAnsi="HelveticaNeueLT Std" w:cs="HelveticaNeueLTStd-Lt"/>
                        <w:color w:val="00007F"/>
                        <w:sz w:val="18"/>
                        <w:szCs w:val="18"/>
                      </w:rPr>
                      <w:t xml:space="preserve"> </w:t>
                    </w:r>
                    <w:r w:rsidR="00A97408" w:rsidRPr="00A97408">
                      <w:rPr>
                        <w:rFonts w:ascii="HelveticaNeueLT Std" w:hAnsi="HelveticaNeueLT Std" w:cs="HelveticaNeueLTStd-Lt"/>
                        <w:color w:val="00FFFF"/>
                        <w:position w:val="3"/>
                        <w:sz w:val="8"/>
                        <w:szCs w:val="8"/>
                      </w:rPr>
                      <w:t>•</w:t>
                    </w:r>
                    <w:r w:rsidR="00A97408" w:rsidRPr="00A97408">
                      <w:rPr>
                        <w:rFonts w:ascii="HelveticaNeueLT Std" w:hAnsi="HelveticaNeueLT Std" w:cs="HelveticaNeueLTStd-Lt"/>
                        <w:color w:val="00007F"/>
                        <w:sz w:val="18"/>
                        <w:szCs w:val="18"/>
                      </w:rPr>
                      <w:t xml:space="preserve"> </w:t>
                    </w:r>
                    <w:r w:rsidRPr="00F75664">
                      <w:rPr>
                        <w:rFonts w:ascii="HelveticaNeueLT Std" w:hAnsi="HelveticaNeueLT Std" w:cs="HelveticaNeueLTStd-Lt"/>
                        <w:color w:val="000099"/>
                        <w:spacing w:val="2"/>
                        <w:sz w:val="18"/>
                        <w:szCs w:val="18"/>
                      </w:rPr>
                      <w:t>info@</w:t>
                    </w:r>
                    <w:r w:rsidR="007D4406">
                      <w:rPr>
                        <w:rFonts w:ascii="HelveticaNeueLT Std" w:hAnsi="HelveticaNeueLT Std" w:cs="HelveticaNeueLTStd-Lt"/>
                        <w:color w:val="000099"/>
                        <w:spacing w:val="2"/>
                        <w:sz w:val="18"/>
                        <w:szCs w:val="18"/>
                      </w:rPr>
                      <w:t>cohezio</w:t>
                    </w:r>
                    <w:r w:rsidRPr="00F75664">
                      <w:rPr>
                        <w:rFonts w:ascii="HelveticaNeueLT Std" w:hAnsi="HelveticaNeueLT Std" w:cs="HelveticaNeueLTStd-Lt"/>
                        <w:color w:val="000099"/>
                        <w:spacing w:val="2"/>
                        <w:sz w:val="18"/>
                        <w:szCs w:val="18"/>
                      </w:rPr>
                      <w:t>.be</w:t>
                    </w:r>
                    <w:r w:rsidR="00A97408" w:rsidRPr="00A97408">
                      <w:rPr>
                        <w:rFonts w:ascii="HelveticaNeueLT Std" w:hAnsi="HelveticaNeueLT Std" w:cs="HelveticaNeueLTStd-Lt"/>
                        <w:color w:val="00007F"/>
                        <w:sz w:val="18"/>
                        <w:szCs w:val="18"/>
                      </w:rPr>
                      <w:t xml:space="preserve"> </w:t>
                    </w:r>
                    <w:r w:rsidR="00A97408" w:rsidRPr="00A97408">
                      <w:rPr>
                        <w:rFonts w:ascii="HelveticaNeueLT Std" w:hAnsi="HelveticaNeueLT Std" w:cs="HelveticaNeueLTStd-Lt"/>
                        <w:color w:val="00FFFF"/>
                        <w:position w:val="3"/>
                        <w:sz w:val="8"/>
                        <w:szCs w:val="8"/>
                      </w:rPr>
                      <w:t>•</w:t>
                    </w:r>
                    <w:r w:rsidR="00A97408" w:rsidRPr="00A97408">
                      <w:rPr>
                        <w:rFonts w:ascii="HelveticaNeueLT Std" w:hAnsi="HelveticaNeueLT Std" w:cs="HelveticaNeueLTStd-Lt"/>
                        <w:color w:val="00007F"/>
                        <w:sz w:val="18"/>
                        <w:szCs w:val="18"/>
                      </w:rPr>
                      <w:t xml:space="preserve"> </w:t>
                    </w:r>
                    <w:r w:rsidRPr="00F75664">
                      <w:rPr>
                        <w:rFonts w:ascii="HelveticaNeueLT Std" w:hAnsi="HelveticaNeueLT Std" w:cs="HelveticaNeueLTStd-Bd"/>
                        <w:b/>
                        <w:bCs/>
                        <w:color w:val="000099"/>
                        <w:spacing w:val="2"/>
                        <w:sz w:val="18"/>
                        <w:szCs w:val="18"/>
                      </w:rPr>
                      <w:t>www.</w:t>
                    </w:r>
                    <w:r w:rsidR="007D4406">
                      <w:rPr>
                        <w:rFonts w:ascii="HelveticaNeueLT Std" w:hAnsi="HelveticaNeueLT Std" w:cs="HelveticaNeueLTStd-Bd"/>
                        <w:b/>
                        <w:bCs/>
                        <w:color w:val="000099"/>
                        <w:spacing w:val="2"/>
                        <w:sz w:val="18"/>
                        <w:szCs w:val="18"/>
                      </w:rPr>
                      <w:t>cohezio</w:t>
                    </w:r>
                    <w:r w:rsidRPr="00F75664">
                      <w:rPr>
                        <w:rFonts w:ascii="HelveticaNeueLT Std" w:hAnsi="HelveticaNeueLT Std" w:cs="HelveticaNeueLTStd-Bd"/>
                        <w:b/>
                        <w:bCs/>
                        <w:color w:val="000099"/>
                        <w:spacing w:val="2"/>
                        <w:sz w:val="18"/>
                        <w:szCs w:val="18"/>
                      </w:rPr>
                      <w:t>.be</w:t>
                    </w:r>
                  </w:p>
                  <w:p w14:paraId="0258EDFD" w14:textId="5DC7F9AA" w:rsidR="00425EF9" w:rsidRPr="00425EF9" w:rsidRDefault="007F7CD3" w:rsidP="00425EF9">
                    <w:pPr>
                      <w:jc w:val="center"/>
                      <w:rPr>
                        <w:rFonts w:ascii="HelveticaNeueLT Std" w:hAnsi="HelveticaNeueLT Std"/>
                        <w:color w:val="000099"/>
                        <w:lang w:val="en-US"/>
                      </w:rPr>
                    </w:pPr>
                    <w:r w:rsidRPr="00425EF9">
                      <w:rPr>
                        <w:rFonts w:ascii="HelveticaNeueLT Std" w:hAnsi="HelveticaNeueLT Std"/>
                        <w:b/>
                        <w:bCs/>
                        <w:color w:val="000099"/>
                        <w:sz w:val="15"/>
                        <w:szCs w:val="15"/>
                        <w:lang w:val="en-US"/>
                      </w:rPr>
                      <w:t>FOR_FR_MED</w:t>
                    </w:r>
                    <w:r>
                      <w:rPr>
                        <w:rFonts w:ascii="HelveticaNeueLT Std" w:hAnsi="HelveticaNeueLT Std"/>
                        <w:b/>
                        <w:bCs/>
                        <w:color w:val="000099"/>
                        <w:sz w:val="15"/>
                        <w:szCs w:val="15"/>
                        <w:lang w:val="en-US"/>
                      </w:rPr>
                      <w:t>_047_v</w:t>
                    </w:r>
                    <w:r w:rsidR="00D42D8C">
                      <w:rPr>
                        <w:rFonts w:ascii="HelveticaNeueLT Std" w:hAnsi="HelveticaNeueLT Std"/>
                        <w:b/>
                        <w:bCs/>
                        <w:color w:val="000099"/>
                        <w:sz w:val="15"/>
                        <w:szCs w:val="15"/>
                        <w:lang w:val="en-US"/>
                      </w:rPr>
                      <w:t>2</w:t>
                    </w:r>
                    <w:r>
                      <w:rPr>
                        <w:rFonts w:ascii="HelveticaNeueLT Std" w:hAnsi="HelveticaNeueLT Std"/>
                        <w:b/>
                        <w:bCs/>
                        <w:color w:val="000099"/>
                        <w:sz w:val="15"/>
                        <w:szCs w:val="15"/>
                        <w:lang w:val="en-US"/>
                      </w:rPr>
                      <w:t>_</w:t>
                    </w:r>
                    <w:r w:rsidR="00D42D8C">
                      <w:rPr>
                        <w:rFonts w:ascii="HelveticaNeueLT Std" w:hAnsi="HelveticaNeueLT Std"/>
                        <w:b/>
                        <w:bCs/>
                        <w:color w:val="000099"/>
                        <w:sz w:val="15"/>
                        <w:szCs w:val="15"/>
                        <w:lang w:val="en-US"/>
                      </w:rPr>
                      <w:t>22</w:t>
                    </w:r>
                    <w:r>
                      <w:rPr>
                        <w:rFonts w:ascii="HelveticaNeueLT Std" w:hAnsi="HelveticaNeueLT Std"/>
                        <w:b/>
                        <w:bCs/>
                        <w:color w:val="000099"/>
                        <w:sz w:val="15"/>
                        <w:szCs w:val="15"/>
                        <w:lang w:val="en-US"/>
                      </w:rPr>
                      <w:t>/0</w:t>
                    </w:r>
                    <w:r w:rsidR="00D42D8C">
                      <w:rPr>
                        <w:rFonts w:ascii="HelveticaNeueLT Std" w:hAnsi="HelveticaNeueLT Std"/>
                        <w:b/>
                        <w:bCs/>
                        <w:color w:val="000099"/>
                        <w:sz w:val="15"/>
                        <w:szCs w:val="15"/>
                        <w:lang w:val="en-US"/>
                      </w:rPr>
                      <w:t>8</w:t>
                    </w:r>
                    <w:r>
                      <w:rPr>
                        <w:rFonts w:ascii="HelveticaNeueLT Std" w:hAnsi="HelveticaNeueLT Std"/>
                        <w:b/>
                        <w:bCs/>
                        <w:color w:val="000099"/>
                        <w:sz w:val="15"/>
                        <w:szCs w:val="15"/>
                        <w:lang w:val="en-US"/>
                      </w:rPr>
                      <w:t>/201</w:t>
                    </w:r>
                    <w:r w:rsidR="00D42D8C">
                      <w:rPr>
                        <w:rFonts w:ascii="HelveticaNeueLT Std" w:hAnsi="HelveticaNeueLT Std"/>
                        <w:b/>
                        <w:bCs/>
                        <w:color w:val="000099"/>
                        <w:sz w:val="15"/>
                        <w:szCs w:val="15"/>
                        <w:lang w:val="en-US"/>
                      </w:rPr>
                      <w:t>9</w:t>
                    </w:r>
                    <w:r w:rsidR="00425EF9" w:rsidRPr="00425EF9">
                      <w:rPr>
                        <w:rFonts w:ascii="HelveticaNeueLT Std" w:hAnsi="HelveticaNeueLT Std"/>
                        <w:b/>
                        <w:bCs/>
                        <w:color w:val="000099"/>
                        <w:sz w:val="15"/>
                        <w:szCs w:val="15"/>
                        <w:lang w:val="en-US"/>
                      </w:rPr>
                      <w:t xml:space="preserve"> - </w:t>
                    </w:r>
                    <w:sdt>
                      <w:sdtPr>
                        <w:rPr>
                          <w:rFonts w:ascii="HelveticaNeueLT Std" w:hAnsi="HelveticaNeueLT Std"/>
                          <w:b/>
                          <w:bCs/>
                          <w:color w:val="000099"/>
                          <w:sz w:val="15"/>
                          <w:szCs w:val="15"/>
                          <w:lang w:val="en-US"/>
                        </w:rPr>
                        <w:id w:val="1689175824"/>
                        <w:docPartObj>
                          <w:docPartGallery w:val="Page Numbers (Top of Page)"/>
                          <w:docPartUnique/>
                        </w:docPartObj>
                      </w:sdtPr>
                      <w:sdtEndPr/>
                      <w:sdtContent>
                        <w:r w:rsidR="00425EF9" w:rsidRPr="00425EF9">
                          <w:rPr>
                            <w:rFonts w:ascii="HelveticaNeueLT Std" w:hAnsi="HelveticaNeueLT Std"/>
                            <w:b/>
                            <w:bCs/>
                            <w:color w:val="000099"/>
                            <w:sz w:val="15"/>
                            <w:szCs w:val="15"/>
                            <w:lang w:val="en-US"/>
                          </w:rPr>
                          <w:t xml:space="preserve">Page </w:t>
                        </w:r>
                        <w:r w:rsidR="00425EF9" w:rsidRPr="00C66917">
                          <w:rPr>
                            <w:rFonts w:ascii="HelveticaNeueLT Std" w:hAnsi="HelveticaNeueLT Std"/>
                            <w:b/>
                            <w:bCs/>
                            <w:color w:val="000099"/>
                            <w:sz w:val="15"/>
                            <w:szCs w:val="15"/>
                            <w:lang w:val="en-US"/>
                          </w:rPr>
                          <w:fldChar w:fldCharType="begin"/>
                        </w:r>
                        <w:r w:rsidR="00425EF9" w:rsidRPr="00425EF9">
                          <w:rPr>
                            <w:rFonts w:ascii="HelveticaNeueLT Std" w:hAnsi="HelveticaNeueLT Std"/>
                            <w:b/>
                            <w:bCs/>
                            <w:color w:val="000099"/>
                            <w:sz w:val="15"/>
                            <w:szCs w:val="15"/>
                            <w:lang w:val="en-US"/>
                          </w:rPr>
                          <w:instrText>PAGE</w:instrText>
                        </w:r>
                        <w:r w:rsidR="00425EF9" w:rsidRPr="00C66917">
                          <w:rPr>
                            <w:rFonts w:ascii="HelveticaNeueLT Std" w:hAnsi="HelveticaNeueLT Std"/>
                            <w:b/>
                            <w:bCs/>
                            <w:color w:val="000099"/>
                            <w:sz w:val="15"/>
                            <w:szCs w:val="15"/>
                            <w:lang w:val="en-US"/>
                          </w:rPr>
                          <w:fldChar w:fldCharType="separate"/>
                        </w:r>
                        <w:r w:rsidR="00B56016">
                          <w:rPr>
                            <w:rFonts w:ascii="HelveticaNeueLT Std" w:hAnsi="HelveticaNeueLT Std"/>
                            <w:b/>
                            <w:bCs/>
                            <w:noProof/>
                            <w:color w:val="000099"/>
                            <w:sz w:val="15"/>
                            <w:szCs w:val="15"/>
                            <w:lang w:val="en-US"/>
                          </w:rPr>
                          <w:t>2</w:t>
                        </w:r>
                        <w:r w:rsidR="00425EF9" w:rsidRPr="00C66917">
                          <w:rPr>
                            <w:rFonts w:ascii="HelveticaNeueLT Std" w:hAnsi="HelveticaNeueLT Std"/>
                            <w:b/>
                            <w:bCs/>
                            <w:color w:val="000099"/>
                            <w:sz w:val="15"/>
                            <w:szCs w:val="15"/>
                            <w:lang w:val="en-US"/>
                          </w:rPr>
                          <w:fldChar w:fldCharType="end"/>
                        </w:r>
                        <w:r w:rsidR="00425EF9" w:rsidRPr="00425EF9">
                          <w:rPr>
                            <w:rFonts w:ascii="HelveticaNeueLT Std" w:hAnsi="HelveticaNeueLT Std"/>
                            <w:b/>
                            <w:bCs/>
                            <w:color w:val="000099"/>
                            <w:sz w:val="15"/>
                            <w:szCs w:val="15"/>
                            <w:lang w:val="en-US"/>
                          </w:rPr>
                          <w:t xml:space="preserve"> de </w:t>
                        </w:r>
                        <w:r w:rsidR="00425EF9" w:rsidRPr="00C66917">
                          <w:rPr>
                            <w:rFonts w:ascii="HelveticaNeueLT Std" w:hAnsi="HelveticaNeueLT Std"/>
                            <w:b/>
                            <w:bCs/>
                            <w:color w:val="000099"/>
                            <w:sz w:val="15"/>
                            <w:szCs w:val="15"/>
                            <w:lang w:val="en-US"/>
                          </w:rPr>
                          <w:fldChar w:fldCharType="begin"/>
                        </w:r>
                        <w:r w:rsidR="00425EF9" w:rsidRPr="00425EF9">
                          <w:rPr>
                            <w:rFonts w:ascii="HelveticaNeueLT Std" w:hAnsi="HelveticaNeueLT Std"/>
                            <w:b/>
                            <w:bCs/>
                            <w:color w:val="000099"/>
                            <w:sz w:val="15"/>
                            <w:szCs w:val="15"/>
                            <w:lang w:val="en-US"/>
                          </w:rPr>
                          <w:instrText>NUMPAGES</w:instrText>
                        </w:r>
                        <w:r w:rsidR="00425EF9" w:rsidRPr="00C66917">
                          <w:rPr>
                            <w:rFonts w:ascii="HelveticaNeueLT Std" w:hAnsi="HelveticaNeueLT Std"/>
                            <w:b/>
                            <w:bCs/>
                            <w:color w:val="000099"/>
                            <w:sz w:val="15"/>
                            <w:szCs w:val="15"/>
                            <w:lang w:val="en-US"/>
                          </w:rPr>
                          <w:fldChar w:fldCharType="separate"/>
                        </w:r>
                        <w:r w:rsidR="00B56016">
                          <w:rPr>
                            <w:rFonts w:ascii="HelveticaNeueLT Std" w:hAnsi="HelveticaNeueLT Std"/>
                            <w:b/>
                            <w:bCs/>
                            <w:noProof/>
                            <w:color w:val="000099"/>
                            <w:sz w:val="15"/>
                            <w:szCs w:val="15"/>
                            <w:lang w:val="en-US"/>
                          </w:rPr>
                          <w:t>6</w:t>
                        </w:r>
                        <w:r w:rsidR="00425EF9" w:rsidRPr="00C66917">
                          <w:rPr>
                            <w:rFonts w:ascii="HelveticaNeueLT Std" w:hAnsi="HelveticaNeueLT Std"/>
                            <w:b/>
                            <w:bCs/>
                            <w:color w:val="000099"/>
                            <w:sz w:val="15"/>
                            <w:szCs w:val="15"/>
                            <w:lang w:val="en-US"/>
                          </w:rPr>
                          <w:fldChar w:fldCharType="end"/>
                        </w:r>
                      </w:sdtContent>
                    </w:sdt>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852945"/>
      <w:docPartObj>
        <w:docPartGallery w:val="Page Numbers (Bottom of Page)"/>
        <w:docPartUnique/>
      </w:docPartObj>
    </w:sdtPr>
    <w:sdtEndPr/>
    <w:sdtContent>
      <w:p w14:paraId="3A8B952E" w14:textId="765A2D61" w:rsidR="00E14BF4" w:rsidRDefault="00A97408">
        <w:pPr>
          <w:pStyle w:val="Voettekst"/>
          <w:jc w:val="right"/>
        </w:pPr>
        <w:r>
          <w:rPr>
            <w:noProof/>
            <w:lang w:eastAsia="fr-BE"/>
          </w:rPr>
          <w:drawing>
            <wp:anchor distT="0" distB="0" distL="114300" distR="114300" simplePos="0" relativeHeight="251683840" behindDoc="1" locked="0" layoutInCell="1" allowOverlap="1" wp14:anchorId="5A96BD29" wp14:editId="7E7DE94C">
              <wp:simplePos x="0" y="0"/>
              <wp:positionH relativeFrom="column">
                <wp:posOffset>-523875</wp:posOffset>
              </wp:positionH>
              <wp:positionV relativeFrom="paragraph">
                <wp:posOffset>-219710</wp:posOffset>
              </wp:positionV>
              <wp:extent cx="355600" cy="609600"/>
              <wp:effectExtent l="0" t="0" r="0" b="0"/>
              <wp:wrapNone/>
              <wp:docPr id="423" name="Image 16"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C66917">
          <w:rPr>
            <w:noProof/>
            <w:lang w:eastAsia="fr-BE"/>
          </w:rPr>
          <mc:AlternateContent>
            <mc:Choice Requires="wps">
              <w:drawing>
                <wp:anchor distT="0" distB="0" distL="114300" distR="114300" simplePos="0" relativeHeight="251679744" behindDoc="0" locked="0" layoutInCell="1" allowOverlap="1" wp14:anchorId="7D5EF97D" wp14:editId="7C8BC823">
                  <wp:simplePos x="0" y="0"/>
                  <wp:positionH relativeFrom="margin">
                    <wp:align>left</wp:align>
                  </wp:positionH>
                  <wp:positionV relativeFrom="paragraph">
                    <wp:posOffset>-172085</wp:posOffset>
                  </wp:positionV>
                  <wp:extent cx="5760000" cy="14726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760000" cy="1472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D215C1" w14:textId="77777777" w:rsidR="00C66917" w:rsidRPr="00F75664" w:rsidRDefault="00C66917" w:rsidP="00C66917">
                              <w:pPr>
                                <w:pStyle w:val="Paragraphestandard"/>
                                <w:jc w:val="center"/>
                                <w:rPr>
                                  <w:rFonts w:ascii="HelveticaNeueLT Std" w:hAnsi="HelveticaNeueLT Std" w:cs="HelveticaNeueLTStd-Bd"/>
                                  <w:b/>
                                  <w:bCs/>
                                  <w:color w:val="000099"/>
                                  <w:spacing w:val="2"/>
                                  <w:sz w:val="18"/>
                                  <w:szCs w:val="18"/>
                                </w:rPr>
                              </w:pPr>
                              <w:r w:rsidRPr="00F75664">
                                <w:rPr>
                                  <w:rFonts w:ascii="HelveticaNeueLT Std" w:hAnsi="HelveticaNeueLT Std" w:cs="HelveticaNeueLTStd-Bd"/>
                                  <w:b/>
                                  <w:bCs/>
                                  <w:color w:val="000099"/>
                                  <w:spacing w:val="2"/>
                                  <w:sz w:val="18"/>
                                  <w:szCs w:val="18"/>
                                </w:rPr>
                                <w:t>Service Externe de Prévention et de Protection au Travail</w:t>
                              </w:r>
                            </w:p>
                            <w:p w14:paraId="4F993739" w14:textId="4A249286" w:rsidR="00C66917" w:rsidRPr="00F75664" w:rsidRDefault="00C66917" w:rsidP="00C66917">
                              <w:pPr>
                                <w:pStyle w:val="Paragraphestandard"/>
                                <w:jc w:val="center"/>
                                <w:rPr>
                                  <w:rFonts w:ascii="HelveticaNeueLT Std" w:hAnsi="HelveticaNeueLT Std" w:cs="HelveticaNeueLTStd-Lt"/>
                                  <w:color w:val="000099"/>
                                  <w:spacing w:val="2"/>
                                  <w:sz w:val="18"/>
                                  <w:szCs w:val="18"/>
                                </w:rPr>
                              </w:pPr>
                              <w:r w:rsidRPr="0058303C">
                                <w:rPr>
                                  <w:rFonts w:ascii="HelveticaNeueLT Std Med" w:hAnsi="HelveticaNeueLT Std Med" w:cs="HelveticaNeueLTStd-Lt"/>
                                  <w:color w:val="000099"/>
                                  <w:sz w:val="18"/>
                                  <w:szCs w:val="18"/>
                                </w:rPr>
                                <w:t>spmt arista</w:t>
                              </w:r>
                              <w:r w:rsidRPr="00F75664">
                                <w:rPr>
                                  <w:rFonts w:ascii="HelveticaNeueLT Std" w:hAnsi="HelveticaNeueLT Std" w:cs="HelveticaNeueLTStd-Lt"/>
                                  <w:color w:val="000099"/>
                                  <w:sz w:val="18"/>
                                  <w:szCs w:val="18"/>
                                </w:rPr>
                                <w:t xml:space="preserve"> </w:t>
                              </w:r>
                              <w:proofErr w:type="spellStart"/>
                              <w:r w:rsidR="00A97408">
                                <w:rPr>
                                  <w:rFonts w:ascii="HelveticaNeueLT Std" w:hAnsi="HelveticaNeueLT Std" w:cs="HelveticaNeueLTStd-Lt"/>
                                  <w:color w:val="000099"/>
                                  <w:spacing w:val="2"/>
                                  <w:sz w:val="18"/>
                                  <w:szCs w:val="18"/>
                                </w:rPr>
                                <w:t>asbl</w:t>
                              </w:r>
                              <w:proofErr w:type="spellEnd"/>
                              <w:r w:rsidR="00A97408" w:rsidRPr="00A97408">
                                <w:rPr>
                                  <w:rFonts w:ascii="HelveticaNeueLT Std" w:hAnsi="HelveticaNeueLT Std" w:cs="HelveticaNeueLTStd-Lt"/>
                                  <w:color w:val="00007F"/>
                                  <w:sz w:val="18"/>
                                  <w:szCs w:val="18"/>
                                  <w:lang w:val="fr-BE"/>
                                </w:rPr>
                                <w:t xml:space="preserve"> </w:t>
                              </w:r>
                              <w:r w:rsidR="00A97408" w:rsidRPr="00A97408">
                                <w:rPr>
                                  <w:rFonts w:ascii="HelveticaNeueLT Std" w:hAnsi="HelveticaNeueLT Std" w:cs="HelveticaNeueLTStd-Lt"/>
                                  <w:color w:val="00FFFF"/>
                                  <w:position w:val="3"/>
                                  <w:sz w:val="8"/>
                                  <w:szCs w:val="8"/>
                                  <w:lang w:val="fr-BE"/>
                                </w:rPr>
                                <w:t>•</w:t>
                              </w:r>
                              <w:r w:rsidR="00A97408" w:rsidRPr="00A97408">
                                <w:rPr>
                                  <w:rFonts w:ascii="HelveticaNeueLT Std" w:hAnsi="HelveticaNeueLT Std" w:cs="HelveticaNeueLTStd-Lt"/>
                                  <w:color w:val="00007F"/>
                                  <w:sz w:val="18"/>
                                  <w:szCs w:val="18"/>
                                  <w:lang w:val="fr-BE"/>
                                </w:rPr>
                                <w:t xml:space="preserve"> </w:t>
                              </w:r>
                              <w:r w:rsidR="00A97408">
                                <w:rPr>
                                  <w:rFonts w:ascii="HelveticaNeueLT Std" w:hAnsi="HelveticaNeueLT Std" w:cs="HelveticaNeueLTStd-Lt"/>
                                  <w:color w:val="000099"/>
                                  <w:spacing w:val="2"/>
                                  <w:sz w:val="18"/>
                                  <w:szCs w:val="18"/>
                                </w:rPr>
                                <w:t>Siège social</w:t>
                              </w:r>
                              <w:r w:rsidRPr="00F75664">
                                <w:rPr>
                                  <w:rFonts w:ascii="HelveticaNeueLT Std" w:hAnsi="HelveticaNeueLT Std" w:cs="HelveticaNeueLTStd-Lt"/>
                                  <w:color w:val="000099"/>
                                  <w:spacing w:val="2"/>
                                  <w:sz w:val="18"/>
                                  <w:szCs w:val="18"/>
                                </w:rPr>
                                <w:t xml:space="preserve">: </w:t>
                              </w:r>
                              <w:r w:rsidR="007D4406" w:rsidRPr="007D4406">
                                <w:rPr>
                                  <w:rFonts w:ascii="HelveticaNeueLT Std" w:hAnsi="HelveticaNeueLT Std" w:cs="HelveticaNeueLTStd-Lt"/>
                                  <w:color w:val="000099"/>
                                  <w:spacing w:val="2"/>
                                  <w:sz w:val="18"/>
                                  <w:szCs w:val="18"/>
                                </w:rPr>
                                <w:t>Boulevard Bischoffsheim 1-8</w:t>
                              </w:r>
                              <w:r w:rsidR="007D4406">
                                <w:rPr>
                                  <w:rFonts w:ascii="HelveticaNeueLT Std" w:hAnsi="HelveticaNeueLT Std" w:cs="HelveticaNeueLTStd-Lt"/>
                                  <w:color w:val="000099"/>
                                  <w:spacing w:val="2"/>
                                  <w:sz w:val="18"/>
                                  <w:szCs w:val="18"/>
                                </w:rPr>
                                <w:t xml:space="preserve"> </w:t>
                              </w:r>
                              <w:r w:rsidRPr="00F75664">
                                <w:rPr>
                                  <w:rFonts w:ascii="HelveticaNeueLT Std" w:hAnsi="HelveticaNeueLT Std" w:cs="HelveticaNeueLTStd-Lt"/>
                                  <w:color w:val="000099"/>
                                  <w:spacing w:val="2"/>
                                  <w:sz w:val="18"/>
                                  <w:szCs w:val="18"/>
                                </w:rPr>
                                <w:t>- 1000 Bruxelles</w:t>
                              </w:r>
                            </w:p>
                            <w:p w14:paraId="43E862B1" w14:textId="02216526" w:rsidR="00C66917" w:rsidRPr="00F75664" w:rsidRDefault="00A97408" w:rsidP="00C66917">
                              <w:pPr>
                                <w:pStyle w:val="Paragraphestandard"/>
                                <w:jc w:val="center"/>
                                <w:rPr>
                                  <w:rFonts w:ascii="HelveticaNeueLT Std" w:hAnsi="HelveticaNeueLT Std" w:cs="HelveticaNeueLTStd-Lt"/>
                                  <w:color w:val="000099"/>
                                  <w:spacing w:val="2"/>
                                  <w:sz w:val="18"/>
                                  <w:szCs w:val="18"/>
                                </w:rPr>
                              </w:pPr>
                              <w:r>
                                <w:rPr>
                                  <w:rFonts w:ascii="HelveticaNeueLT Std" w:hAnsi="HelveticaNeueLT Std" w:cs="HelveticaNeueLTStd-Lt"/>
                                  <w:color w:val="000099"/>
                                  <w:spacing w:val="2"/>
                                  <w:sz w:val="18"/>
                                  <w:szCs w:val="18"/>
                                </w:rPr>
                                <w:t>T. +32 (0)2 533 74 11</w:t>
                              </w:r>
                              <w:r w:rsidRPr="00A97408">
                                <w:rPr>
                                  <w:rFonts w:ascii="HelveticaNeueLT Std" w:hAnsi="HelveticaNeueLT Std" w:cs="HelveticaNeueLTStd-Lt"/>
                                  <w:color w:val="00007F"/>
                                  <w:sz w:val="18"/>
                                  <w:szCs w:val="18"/>
                                </w:rPr>
                                <w:t xml:space="preserve"> </w:t>
                              </w:r>
                              <w:r w:rsidRPr="00A97408">
                                <w:rPr>
                                  <w:rFonts w:ascii="HelveticaNeueLT Std" w:hAnsi="HelveticaNeueLT Std" w:cs="HelveticaNeueLTStd-Lt"/>
                                  <w:color w:val="00FFFF"/>
                                  <w:position w:val="3"/>
                                  <w:sz w:val="8"/>
                                  <w:szCs w:val="8"/>
                                </w:rPr>
                                <w:t>•</w:t>
                              </w:r>
                              <w:r w:rsidRPr="00A97408">
                                <w:rPr>
                                  <w:rFonts w:ascii="HelveticaNeueLT Std" w:hAnsi="HelveticaNeueLT Std" w:cs="HelveticaNeueLTStd-Lt"/>
                                  <w:color w:val="00007F"/>
                                  <w:sz w:val="18"/>
                                  <w:szCs w:val="18"/>
                                </w:rPr>
                                <w:t xml:space="preserve"> </w:t>
                              </w:r>
                              <w:r>
                                <w:rPr>
                                  <w:rFonts w:ascii="HelveticaNeueLT Std" w:hAnsi="HelveticaNeueLT Std" w:cs="HelveticaNeueLTStd-Lt"/>
                                  <w:color w:val="000099"/>
                                  <w:spacing w:val="2"/>
                                  <w:sz w:val="18"/>
                                  <w:szCs w:val="18"/>
                                </w:rPr>
                                <w:t>F. +32 (0)2 538 79 32</w:t>
                              </w:r>
                              <w:r w:rsidRPr="00A97408">
                                <w:rPr>
                                  <w:rFonts w:ascii="HelveticaNeueLT Std" w:hAnsi="HelveticaNeueLT Std" w:cs="HelveticaNeueLTStd-Lt"/>
                                  <w:color w:val="00007F"/>
                                  <w:sz w:val="18"/>
                                  <w:szCs w:val="18"/>
                                </w:rPr>
                                <w:t xml:space="preserve"> </w:t>
                              </w:r>
                              <w:r w:rsidRPr="00A97408">
                                <w:rPr>
                                  <w:rFonts w:ascii="HelveticaNeueLT Std" w:hAnsi="HelveticaNeueLT Std" w:cs="HelveticaNeueLTStd-Lt"/>
                                  <w:color w:val="00FFFF"/>
                                  <w:position w:val="3"/>
                                  <w:sz w:val="8"/>
                                  <w:szCs w:val="8"/>
                                </w:rPr>
                                <w:t>•</w:t>
                              </w:r>
                              <w:r w:rsidRPr="00A97408">
                                <w:rPr>
                                  <w:rFonts w:ascii="HelveticaNeueLT Std" w:hAnsi="HelveticaNeueLT Std" w:cs="HelveticaNeueLTStd-Lt"/>
                                  <w:color w:val="00007F"/>
                                  <w:sz w:val="18"/>
                                  <w:szCs w:val="18"/>
                                </w:rPr>
                                <w:t xml:space="preserve"> </w:t>
                              </w:r>
                              <w:r w:rsidR="00C66917" w:rsidRPr="00F75664">
                                <w:rPr>
                                  <w:rFonts w:ascii="HelveticaNeueLT Std" w:hAnsi="HelveticaNeueLT Std" w:cs="HelveticaNeueLTStd-Lt"/>
                                  <w:color w:val="000099"/>
                                  <w:spacing w:val="2"/>
                                  <w:sz w:val="18"/>
                                  <w:szCs w:val="18"/>
                                </w:rPr>
                                <w:t>info@spmt-arista.be</w:t>
                              </w:r>
                              <w:r w:rsidRPr="00A97408">
                                <w:rPr>
                                  <w:rFonts w:ascii="HelveticaNeueLT Std" w:hAnsi="HelveticaNeueLT Std" w:cs="HelveticaNeueLTStd-Lt"/>
                                  <w:color w:val="00007F"/>
                                  <w:sz w:val="18"/>
                                  <w:szCs w:val="18"/>
                                </w:rPr>
                                <w:t xml:space="preserve"> </w:t>
                              </w:r>
                              <w:r w:rsidRPr="00A97408">
                                <w:rPr>
                                  <w:rFonts w:ascii="HelveticaNeueLT Std" w:hAnsi="HelveticaNeueLT Std" w:cs="HelveticaNeueLTStd-Lt"/>
                                  <w:color w:val="00FFFF"/>
                                  <w:position w:val="3"/>
                                  <w:sz w:val="8"/>
                                  <w:szCs w:val="8"/>
                                </w:rPr>
                                <w:t>•</w:t>
                              </w:r>
                              <w:r w:rsidRPr="00A97408">
                                <w:rPr>
                                  <w:rFonts w:ascii="HelveticaNeueLT Std" w:hAnsi="HelveticaNeueLT Std" w:cs="HelveticaNeueLTStd-Lt"/>
                                  <w:color w:val="00007F"/>
                                  <w:sz w:val="18"/>
                                  <w:szCs w:val="18"/>
                                </w:rPr>
                                <w:t xml:space="preserve"> </w:t>
                              </w:r>
                              <w:r w:rsidR="00C66917" w:rsidRPr="00F75664">
                                <w:rPr>
                                  <w:rFonts w:ascii="HelveticaNeueLT Std" w:hAnsi="HelveticaNeueLT Std" w:cs="HelveticaNeueLTStd-Bd"/>
                                  <w:b/>
                                  <w:bCs/>
                                  <w:color w:val="000099"/>
                                  <w:spacing w:val="2"/>
                                  <w:sz w:val="18"/>
                                  <w:szCs w:val="18"/>
                                </w:rPr>
                                <w:t>www.spmt-arista.be</w:t>
                              </w:r>
                            </w:p>
                            <w:p w14:paraId="451F0A19" w14:textId="6D14A04A" w:rsidR="00C66917" w:rsidRPr="00425EF9" w:rsidRDefault="007F7CD3" w:rsidP="00C66917">
                              <w:pPr>
                                <w:jc w:val="center"/>
                                <w:rPr>
                                  <w:rFonts w:ascii="HelveticaNeueLT Std" w:hAnsi="HelveticaNeueLT Std"/>
                                  <w:color w:val="000099"/>
                                  <w:lang w:val="en-US"/>
                                </w:rPr>
                              </w:pPr>
                              <w:r w:rsidRPr="00425EF9">
                                <w:rPr>
                                  <w:rFonts w:ascii="HelveticaNeueLT Std" w:hAnsi="HelveticaNeueLT Std"/>
                                  <w:b/>
                                  <w:bCs/>
                                  <w:color w:val="000099"/>
                                  <w:sz w:val="15"/>
                                  <w:szCs w:val="15"/>
                                  <w:lang w:val="en-US"/>
                                </w:rPr>
                                <w:t>FOR_FR_MED</w:t>
                              </w:r>
                              <w:r>
                                <w:rPr>
                                  <w:rFonts w:ascii="HelveticaNeueLT Std" w:hAnsi="HelveticaNeueLT Std"/>
                                  <w:b/>
                                  <w:bCs/>
                                  <w:color w:val="000099"/>
                                  <w:sz w:val="15"/>
                                  <w:szCs w:val="15"/>
                                  <w:lang w:val="en-US"/>
                                </w:rPr>
                                <w:t>_047_v</w:t>
                              </w:r>
                              <w:r w:rsidR="00D42D8C">
                                <w:rPr>
                                  <w:rFonts w:ascii="HelveticaNeueLT Std" w:hAnsi="HelveticaNeueLT Std"/>
                                  <w:b/>
                                  <w:bCs/>
                                  <w:color w:val="000099"/>
                                  <w:sz w:val="15"/>
                                  <w:szCs w:val="15"/>
                                  <w:lang w:val="en-US"/>
                                </w:rPr>
                                <w:t>2</w:t>
                              </w:r>
                              <w:r>
                                <w:rPr>
                                  <w:rFonts w:ascii="HelveticaNeueLT Std" w:hAnsi="HelveticaNeueLT Std"/>
                                  <w:b/>
                                  <w:bCs/>
                                  <w:color w:val="000099"/>
                                  <w:sz w:val="15"/>
                                  <w:szCs w:val="15"/>
                                  <w:lang w:val="en-US"/>
                                </w:rPr>
                                <w:t>_</w:t>
                              </w:r>
                              <w:r w:rsidR="00D42D8C">
                                <w:rPr>
                                  <w:rFonts w:ascii="HelveticaNeueLT Std" w:hAnsi="HelveticaNeueLT Std"/>
                                  <w:b/>
                                  <w:bCs/>
                                  <w:color w:val="000099"/>
                                  <w:sz w:val="15"/>
                                  <w:szCs w:val="15"/>
                                  <w:lang w:val="en-US"/>
                                </w:rPr>
                                <w:t>22</w:t>
                              </w:r>
                              <w:r>
                                <w:rPr>
                                  <w:rFonts w:ascii="HelveticaNeueLT Std" w:hAnsi="HelveticaNeueLT Std"/>
                                  <w:b/>
                                  <w:bCs/>
                                  <w:color w:val="000099"/>
                                  <w:sz w:val="15"/>
                                  <w:szCs w:val="15"/>
                                  <w:lang w:val="en-US"/>
                                </w:rPr>
                                <w:t>/0</w:t>
                              </w:r>
                              <w:r w:rsidR="00D42D8C">
                                <w:rPr>
                                  <w:rFonts w:ascii="HelveticaNeueLT Std" w:hAnsi="HelveticaNeueLT Std"/>
                                  <w:b/>
                                  <w:bCs/>
                                  <w:color w:val="000099"/>
                                  <w:sz w:val="15"/>
                                  <w:szCs w:val="15"/>
                                  <w:lang w:val="en-US"/>
                                </w:rPr>
                                <w:t>8</w:t>
                              </w:r>
                              <w:r>
                                <w:rPr>
                                  <w:rFonts w:ascii="HelveticaNeueLT Std" w:hAnsi="HelveticaNeueLT Std"/>
                                  <w:b/>
                                  <w:bCs/>
                                  <w:color w:val="000099"/>
                                  <w:sz w:val="15"/>
                                  <w:szCs w:val="15"/>
                                  <w:lang w:val="en-US"/>
                                </w:rPr>
                                <w:t>/201</w:t>
                              </w:r>
                              <w:r w:rsidR="00D42D8C">
                                <w:rPr>
                                  <w:rFonts w:ascii="HelveticaNeueLT Std" w:hAnsi="HelveticaNeueLT Std"/>
                                  <w:b/>
                                  <w:bCs/>
                                  <w:color w:val="000099"/>
                                  <w:sz w:val="15"/>
                                  <w:szCs w:val="15"/>
                                  <w:lang w:val="en-US"/>
                                </w:rPr>
                                <w:t>9</w:t>
                              </w:r>
                              <w:r w:rsidR="00C66917" w:rsidRPr="00425EF9">
                                <w:rPr>
                                  <w:rFonts w:ascii="HelveticaNeueLT Std" w:hAnsi="HelveticaNeueLT Std"/>
                                  <w:b/>
                                  <w:bCs/>
                                  <w:color w:val="000099"/>
                                  <w:sz w:val="15"/>
                                  <w:szCs w:val="15"/>
                                  <w:lang w:val="en-US"/>
                                </w:rPr>
                                <w:t xml:space="preserve"> - </w:t>
                              </w:r>
                              <w:sdt>
                                <w:sdtPr>
                                  <w:rPr>
                                    <w:rFonts w:ascii="HelveticaNeueLT Std" w:hAnsi="HelveticaNeueLT Std"/>
                                    <w:b/>
                                    <w:bCs/>
                                    <w:color w:val="000099"/>
                                    <w:sz w:val="15"/>
                                    <w:szCs w:val="15"/>
                                    <w:lang w:val="en-US"/>
                                  </w:rPr>
                                  <w:id w:val="491449514"/>
                                  <w:docPartObj>
                                    <w:docPartGallery w:val="Page Numbers (Top of Page)"/>
                                    <w:docPartUnique/>
                                  </w:docPartObj>
                                </w:sdtPr>
                                <w:sdtEndPr/>
                                <w:sdtContent>
                                  <w:r w:rsidR="00C66917" w:rsidRPr="00425EF9">
                                    <w:rPr>
                                      <w:rFonts w:ascii="HelveticaNeueLT Std" w:hAnsi="HelveticaNeueLT Std"/>
                                      <w:b/>
                                      <w:bCs/>
                                      <w:color w:val="000099"/>
                                      <w:sz w:val="15"/>
                                      <w:szCs w:val="15"/>
                                      <w:lang w:val="en-US"/>
                                    </w:rPr>
                                    <w:t xml:space="preserve">Page </w:t>
                                  </w:r>
                                  <w:r w:rsidR="00C66917" w:rsidRPr="00C66917">
                                    <w:rPr>
                                      <w:rFonts w:ascii="HelveticaNeueLT Std" w:hAnsi="HelveticaNeueLT Std"/>
                                      <w:b/>
                                      <w:bCs/>
                                      <w:color w:val="000099"/>
                                      <w:sz w:val="15"/>
                                      <w:szCs w:val="15"/>
                                      <w:lang w:val="en-US"/>
                                    </w:rPr>
                                    <w:fldChar w:fldCharType="begin"/>
                                  </w:r>
                                  <w:r w:rsidR="00C66917" w:rsidRPr="00425EF9">
                                    <w:rPr>
                                      <w:rFonts w:ascii="HelveticaNeueLT Std" w:hAnsi="HelveticaNeueLT Std"/>
                                      <w:b/>
                                      <w:bCs/>
                                      <w:color w:val="000099"/>
                                      <w:sz w:val="15"/>
                                      <w:szCs w:val="15"/>
                                      <w:lang w:val="en-US"/>
                                    </w:rPr>
                                    <w:instrText>PAGE</w:instrText>
                                  </w:r>
                                  <w:r w:rsidR="00C66917" w:rsidRPr="00C66917">
                                    <w:rPr>
                                      <w:rFonts w:ascii="HelveticaNeueLT Std" w:hAnsi="HelveticaNeueLT Std"/>
                                      <w:b/>
                                      <w:bCs/>
                                      <w:color w:val="000099"/>
                                      <w:sz w:val="15"/>
                                      <w:szCs w:val="15"/>
                                      <w:lang w:val="en-US"/>
                                    </w:rPr>
                                    <w:fldChar w:fldCharType="separate"/>
                                  </w:r>
                                  <w:r w:rsidR="00B56016">
                                    <w:rPr>
                                      <w:rFonts w:ascii="HelveticaNeueLT Std" w:hAnsi="HelveticaNeueLT Std"/>
                                      <w:b/>
                                      <w:bCs/>
                                      <w:noProof/>
                                      <w:color w:val="000099"/>
                                      <w:sz w:val="15"/>
                                      <w:szCs w:val="15"/>
                                      <w:lang w:val="en-US"/>
                                    </w:rPr>
                                    <w:t>1</w:t>
                                  </w:r>
                                  <w:r w:rsidR="00C66917" w:rsidRPr="00C66917">
                                    <w:rPr>
                                      <w:rFonts w:ascii="HelveticaNeueLT Std" w:hAnsi="HelveticaNeueLT Std"/>
                                      <w:b/>
                                      <w:bCs/>
                                      <w:color w:val="000099"/>
                                      <w:sz w:val="15"/>
                                      <w:szCs w:val="15"/>
                                      <w:lang w:val="en-US"/>
                                    </w:rPr>
                                    <w:fldChar w:fldCharType="end"/>
                                  </w:r>
                                  <w:r w:rsidR="00C66917" w:rsidRPr="00425EF9">
                                    <w:rPr>
                                      <w:rFonts w:ascii="HelveticaNeueLT Std" w:hAnsi="HelveticaNeueLT Std"/>
                                      <w:b/>
                                      <w:bCs/>
                                      <w:color w:val="000099"/>
                                      <w:sz w:val="15"/>
                                      <w:szCs w:val="15"/>
                                      <w:lang w:val="en-US"/>
                                    </w:rPr>
                                    <w:t xml:space="preserve"> de </w:t>
                                  </w:r>
                                  <w:r w:rsidR="00C66917" w:rsidRPr="00C66917">
                                    <w:rPr>
                                      <w:rFonts w:ascii="HelveticaNeueLT Std" w:hAnsi="HelveticaNeueLT Std"/>
                                      <w:b/>
                                      <w:bCs/>
                                      <w:color w:val="000099"/>
                                      <w:sz w:val="15"/>
                                      <w:szCs w:val="15"/>
                                      <w:lang w:val="en-US"/>
                                    </w:rPr>
                                    <w:fldChar w:fldCharType="begin"/>
                                  </w:r>
                                  <w:r w:rsidR="00C66917" w:rsidRPr="00425EF9">
                                    <w:rPr>
                                      <w:rFonts w:ascii="HelveticaNeueLT Std" w:hAnsi="HelveticaNeueLT Std"/>
                                      <w:b/>
                                      <w:bCs/>
                                      <w:color w:val="000099"/>
                                      <w:sz w:val="15"/>
                                      <w:szCs w:val="15"/>
                                      <w:lang w:val="en-US"/>
                                    </w:rPr>
                                    <w:instrText>NUMPAGES</w:instrText>
                                  </w:r>
                                  <w:r w:rsidR="00C66917" w:rsidRPr="00C66917">
                                    <w:rPr>
                                      <w:rFonts w:ascii="HelveticaNeueLT Std" w:hAnsi="HelveticaNeueLT Std"/>
                                      <w:b/>
                                      <w:bCs/>
                                      <w:color w:val="000099"/>
                                      <w:sz w:val="15"/>
                                      <w:szCs w:val="15"/>
                                      <w:lang w:val="en-US"/>
                                    </w:rPr>
                                    <w:fldChar w:fldCharType="separate"/>
                                  </w:r>
                                  <w:r w:rsidR="00B56016">
                                    <w:rPr>
                                      <w:rFonts w:ascii="HelveticaNeueLT Std" w:hAnsi="HelveticaNeueLT Std"/>
                                      <w:b/>
                                      <w:bCs/>
                                      <w:noProof/>
                                      <w:color w:val="000099"/>
                                      <w:sz w:val="15"/>
                                      <w:szCs w:val="15"/>
                                      <w:lang w:val="en-US"/>
                                    </w:rPr>
                                    <w:t>6</w:t>
                                  </w:r>
                                  <w:r w:rsidR="00C66917" w:rsidRPr="00C66917">
                                    <w:rPr>
                                      <w:rFonts w:ascii="HelveticaNeueLT Std" w:hAnsi="HelveticaNeueLT Std"/>
                                      <w:b/>
                                      <w:bCs/>
                                      <w:color w:val="000099"/>
                                      <w:sz w:val="15"/>
                                      <w:szCs w:val="15"/>
                                      <w:lang w:val="en-US"/>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EF97D" id="_x0000_t202" coordsize="21600,21600" o:spt="202" path="m,l,21600r21600,l21600,xe">
                  <v:stroke joinstyle="miter"/>
                  <v:path gradientshapeok="t" o:connecttype="rect"/>
                </v:shapetype>
                <v:shape id="_x0000_s1027" type="#_x0000_t202" style="position:absolute;left:0;text-align:left;margin-left:0;margin-top:-13.55pt;width:453.55pt;height:115.9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" filled="f" stroked="f">
                  <v:textbox>
                    <w:txbxContent>
                      <w:p w14:paraId="0DD215C1" w14:textId="77777777" w:rsidR="00C66917" w:rsidRPr="00F75664" w:rsidRDefault="00C66917" w:rsidP="00C66917">
                        <w:pPr>
                          <w:pStyle w:val="Paragraphestandard"/>
                          <w:jc w:val="center"/>
                          <w:rPr>
                            <w:rFonts w:ascii="HelveticaNeueLT Std" w:hAnsi="HelveticaNeueLT Std" w:cs="HelveticaNeueLTStd-Bd"/>
                            <w:b/>
                            <w:bCs/>
                            <w:color w:val="000099"/>
                            <w:spacing w:val="2"/>
                            <w:sz w:val="18"/>
                            <w:szCs w:val="18"/>
                          </w:rPr>
                        </w:pPr>
                        <w:r w:rsidRPr="00F75664">
                          <w:rPr>
                            <w:rFonts w:ascii="HelveticaNeueLT Std" w:hAnsi="HelveticaNeueLT Std" w:cs="HelveticaNeueLTStd-Bd"/>
                            <w:b/>
                            <w:bCs/>
                            <w:color w:val="000099"/>
                            <w:spacing w:val="2"/>
                            <w:sz w:val="18"/>
                            <w:szCs w:val="18"/>
                          </w:rPr>
                          <w:t>Service Externe de Prévention et de Protection au Travail</w:t>
                        </w:r>
                      </w:p>
                      <w:p w14:paraId="4F993739" w14:textId="4A249286" w:rsidR="00C66917" w:rsidRPr="00F75664" w:rsidRDefault="00C66917" w:rsidP="00C66917">
                        <w:pPr>
                          <w:pStyle w:val="Paragraphestandard"/>
                          <w:jc w:val="center"/>
                          <w:rPr>
                            <w:rFonts w:ascii="HelveticaNeueLT Std" w:hAnsi="HelveticaNeueLT Std" w:cs="HelveticaNeueLTStd-Lt"/>
                            <w:color w:val="000099"/>
                            <w:spacing w:val="2"/>
                            <w:sz w:val="18"/>
                            <w:szCs w:val="18"/>
                          </w:rPr>
                        </w:pPr>
                        <w:r w:rsidRPr="0058303C">
                          <w:rPr>
                            <w:rFonts w:ascii="HelveticaNeueLT Std Med" w:hAnsi="HelveticaNeueLT Std Med" w:cs="HelveticaNeueLTStd-Lt"/>
                            <w:color w:val="000099"/>
                            <w:sz w:val="18"/>
                            <w:szCs w:val="18"/>
                          </w:rPr>
                          <w:t>spmt arista</w:t>
                        </w:r>
                        <w:r w:rsidRPr="00F75664">
                          <w:rPr>
                            <w:rFonts w:ascii="HelveticaNeueLT Std" w:hAnsi="HelveticaNeueLT Std" w:cs="HelveticaNeueLTStd-Lt"/>
                            <w:color w:val="000099"/>
                            <w:sz w:val="18"/>
                            <w:szCs w:val="18"/>
                          </w:rPr>
                          <w:t xml:space="preserve"> </w:t>
                        </w:r>
                        <w:proofErr w:type="spellStart"/>
                        <w:r w:rsidR="00A97408">
                          <w:rPr>
                            <w:rFonts w:ascii="HelveticaNeueLT Std" w:hAnsi="HelveticaNeueLT Std" w:cs="HelveticaNeueLTStd-Lt"/>
                            <w:color w:val="000099"/>
                            <w:spacing w:val="2"/>
                            <w:sz w:val="18"/>
                            <w:szCs w:val="18"/>
                          </w:rPr>
                          <w:t>asbl</w:t>
                        </w:r>
                        <w:proofErr w:type="spellEnd"/>
                        <w:r w:rsidR="00A97408" w:rsidRPr="00A97408">
                          <w:rPr>
                            <w:rFonts w:ascii="HelveticaNeueLT Std" w:hAnsi="HelveticaNeueLT Std" w:cs="HelveticaNeueLTStd-Lt"/>
                            <w:color w:val="00007F"/>
                            <w:sz w:val="18"/>
                            <w:szCs w:val="18"/>
                            <w:lang w:val="fr-BE"/>
                          </w:rPr>
                          <w:t xml:space="preserve"> </w:t>
                        </w:r>
                        <w:r w:rsidR="00A97408" w:rsidRPr="00A97408">
                          <w:rPr>
                            <w:rFonts w:ascii="HelveticaNeueLT Std" w:hAnsi="HelveticaNeueLT Std" w:cs="HelveticaNeueLTStd-Lt"/>
                            <w:color w:val="00FFFF"/>
                            <w:position w:val="3"/>
                            <w:sz w:val="8"/>
                            <w:szCs w:val="8"/>
                            <w:lang w:val="fr-BE"/>
                          </w:rPr>
                          <w:t>•</w:t>
                        </w:r>
                        <w:r w:rsidR="00A97408" w:rsidRPr="00A97408">
                          <w:rPr>
                            <w:rFonts w:ascii="HelveticaNeueLT Std" w:hAnsi="HelveticaNeueLT Std" w:cs="HelveticaNeueLTStd-Lt"/>
                            <w:color w:val="00007F"/>
                            <w:sz w:val="18"/>
                            <w:szCs w:val="18"/>
                            <w:lang w:val="fr-BE"/>
                          </w:rPr>
                          <w:t xml:space="preserve"> </w:t>
                        </w:r>
                        <w:r w:rsidR="00A97408">
                          <w:rPr>
                            <w:rFonts w:ascii="HelveticaNeueLT Std" w:hAnsi="HelveticaNeueLT Std" w:cs="HelveticaNeueLTStd-Lt"/>
                            <w:color w:val="000099"/>
                            <w:spacing w:val="2"/>
                            <w:sz w:val="18"/>
                            <w:szCs w:val="18"/>
                          </w:rPr>
                          <w:t>Siège social</w:t>
                        </w:r>
                        <w:r w:rsidRPr="00F75664">
                          <w:rPr>
                            <w:rFonts w:ascii="HelveticaNeueLT Std" w:hAnsi="HelveticaNeueLT Std" w:cs="HelveticaNeueLTStd-Lt"/>
                            <w:color w:val="000099"/>
                            <w:spacing w:val="2"/>
                            <w:sz w:val="18"/>
                            <w:szCs w:val="18"/>
                          </w:rPr>
                          <w:t xml:space="preserve">: </w:t>
                        </w:r>
                        <w:r w:rsidR="007D4406" w:rsidRPr="007D4406">
                          <w:rPr>
                            <w:rFonts w:ascii="HelveticaNeueLT Std" w:hAnsi="HelveticaNeueLT Std" w:cs="HelveticaNeueLTStd-Lt"/>
                            <w:color w:val="000099"/>
                            <w:spacing w:val="2"/>
                            <w:sz w:val="18"/>
                            <w:szCs w:val="18"/>
                          </w:rPr>
                          <w:t>Boulevard Bischoffsheim 1-8</w:t>
                        </w:r>
                        <w:r w:rsidR="007D4406">
                          <w:rPr>
                            <w:rFonts w:ascii="HelveticaNeueLT Std" w:hAnsi="HelveticaNeueLT Std" w:cs="HelveticaNeueLTStd-Lt"/>
                            <w:color w:val="000099"/>
                            <w:spacing w:val="2"/>
                            <w:sz w:val="18"/>
                            <w:szCs w:val="18"/>
                          </w:rPr>
                          <w:t xml:space="preserve"> </w:t>
                        </w:r>
                        <w:r w:rsidRPr="00F75664">
                          <w:rPr>
                            <w:rFonts w:ascii="HelveticaNeueLT Std" w:hAnsi="HelveticaNeueLT Std" w:cs="HelveticaNeueLTStd-Lt"/>
                            <w:color w:val="000099"/>
                            <w:spacing w:val="2"/>
                            <w:sz w:val="18"/>
                            <w:szCs w:val="18"/>
                          </w:rPr>
                          <w:t>- 1000 Bruxelles</w:t>
                        </w:r>
                      </w:p>
                      <w:p w14:paraId="43E862B1" w14:textId="02216526" w:rsidR="00C66917" w:rsidRPr="00F75664" w:rsidRDefault="00A97408" w:rsidP="00C66917">
                        <w:pPr>
                          <w:pStyle w:val="Paragraphestandard"/>
                          <w:jc w:val="center"/>
                          <w:rPr>
                            <w:rFonts w:ascii="HelveticaNeueLT Std" w:hAnsi="HelveticaNeueLT Std" w:cs="HelveticaNeueLTStd-Lt"/>
                            <w:color w:val="000099"/>
                            <w:spacing w:val="2"/>
                            <w:sz w:val="18"/>
                            <w:szCs w:val="18"/>
                          </w:rPr>
                        </w:pPr>
                        <w:r>
                          <w:rPr>
                            <w:rFonts w:ascii="HelveticaNeueLT Std" w:hAnsi="HelveticaNeueLT Std" w:cs="HelveticaNeueLTStd-Lt"/>
                            <w:color w:val="000099"/>
                            <w:spacing w:val="2"/>
                            <w:sz w:val="18"/>
                            <w:szCs w:val="18"/>
                          </w:rPr>
                          <w:t>T. +32 (0)2 533 74 11</w:t>
                        </w:r>
                        <w:r w:rsidRPr="00A97408">
                          <w:rPr>
                            <w:rFonts w:ascii="HelveticaNeueLT Std" w:hAnsi="HelveticaNeueLT Std" w:cs="HelveticaNeueLTStd-Lt"/>
                            <w:color w:val="00007F"/>
                            <w:sz w:val="18"/>
                            <w:szCs w:val="18"/>
                          </w:rPr>
                          <w:t xml:space="preserve"> </w:t>
                        </w:r>
                        <w:r w:rsidRPr="00A97408">
                          <w:rPr>
                            <w:rFonts w:ascii="HelveticaNeueLT Std" w:hAnsi="HelveticaNeueLT Std" w:cs="HelveticaNeueLTStd-Lt"/>
                            <w:color w:val="00FFFF"/>
                            <w:position w:val="3"/>
                            <w:sz w:val="8"/>
                            <w:szCs w:val="8"/>
                          </w:rPr>
                          <w:t>•</w:t>
                        </w:r>
                        <w:r w:rsidRPr="00A97408">
                          <w:rPr>
                            <w:rFonts w:ascii="HelveticaNeueLT Std" w:hAnsi="HelveticaNeueLT Std" w:cs="HelveticaNeueLTStd-Lt"/>
                            <w:color w:val="00007F"/>
                            <w:sz w:val="18"/>
                            <w:szCs w:val="18"/>
                          </w:rPr>
                          <w:t xml:space="preserve"> </w:t>
                        </w:r>
                        <w:r>
                          <w:rPr>
                            <w:rFonts w:ascii="HelveticaNeueLT Std" w:hAnsi="HelveticaNeueLT Std" w:cs="HelveticaNeueLTStd-Lt"/>
                            <w:color w:val="000099"/>
                            <w:spacing w:val="2"/>
                            <w:sz w:val="18"/>
                            <w:szCs w:val="18"/>
                          </w:rPr>
                          <w:t>F. +32 (0)2 538 79 32</w:t>
                        </w:r>
                        <w:r w:rsidRPr="00A97408">
                          <w:rPr>
                            <w:rFonts w:ascii="HelveticaNeueLT Std" w:hAnsi="HelveticaNeueLT Std" w:cs="HelveticaNeueLTStd-Lt"/>
                            <w:color w:val="00007F"/>
                            <w:sz w:val="18"/>
                            <w:szCs w:val="18"/>
                          </w:rPr>
                          <w:t xml:space="preserve"> </w:t>
                        </w:r>
                        <w:r w:rsidRPr="00A97408">
                          <w:rPr>
                            <w:rFonts w:ascii="HelveticaNeueLT Std" w:hAnsi="HelveticaNeueLT Std" w:cs="HelveticaNeueLTStd-Lt"/>
                            <w:color w:val="00FFFF"/>
                            <w:position w:val="3"/>
                            <w:sz w:val="8"/>
                            <w:szCs w:val="8"/>
                          </w:rPr>
                          <w:t>•</w:t>
                        </w:r>
                        <w:r w:rsidRPr="00A97408">
                          <w:rPr>
                            <w:rFonts w:ascii="HelveticaNeueLT Std" w:hAnsi="HelveticaNeueLT Std" w:cs="HelveticaNeueLTStd-Lt"/>
                            <w:color w:val="00007F"/>
                            <w:sz w:val="18"/>
                            <w:szCs w:val="18"/>
                          </w:rPr>
                          <w:t xml:space="preserve"> </w:t>
                        </w:r>
                        <w:r w:rsidR="00C66917" w:rsidRPr="00F75664">
                          <w:rPr>
                            <w:rFonts w:ascii="HelveticaNeueLT Std" w:hAnsi="HelveticaNeueLT Std" w:cs="HelveticaNeueLTStd-Lt"/>
                            <w:color w:val="000099"/>
                            <w:spacing w:val="2"/>
                            <w:sz w:val="18"/>
                            <w:szCs w:val="18"/>
                          </w:rPr>
                          <w:t>info@spmt-arista.be</w:t>
                        </w:r>
                        <w:r w:rsidRPr="00A97408">
                          <w:rPr>
                            <w:rFonts w:ascii="HelveticaNeueLT Std" w:hAnsi="HelveticaNeueLT Std" w:cs="HelveticaNeueLTStd-Lt"/>
                            <w:color w:val="00007F"/>
                            <w:sz w:val="18"/>
                            <w:szCs w:val="18"/>
                          </w:rPr>
                          <w:t xml:space="preserve"> </w:t>
                        </w:r>
                        <w:r w:rsidRPr="00A97408">
                          <w:rPr>
                            <w:rFonts w:ascii="HelveticaNeueLT Std" w:hAnsi="HelveticaNeueLT Std" w:cs="HelveticaNeueLTStd-Lt"/>
                            <w:color w:val="00FFFF"/>
                            <w:position w:val="3"/>
                            <w:sz w:val="8"/>
                            <w:szCs w:val="8"/>
                          </w:rPr>
                          <w:t>•</w:t>
                        </w:r>
                        <w:r w:rsidRPr="00A97408">
                          <w:rPr>
                            <w:rFonts w:ascii="HelveticaNeueLT Std" w:hAnsi="HelveticaNeueLT Std" w:cs="HelveticaNeueLTStd-Lt"/>
                            <w:color w:val="00007F"/>
                            <w:sz w:val="18"/>
                            <w:szCs w:val="18"/>
                          </w:rPr>
                          <w:t xml:space="preserve"> </w:t>
                        </w:r>
                        <w:r w:rsidR="00C66917" w:rsidRPr="00F75664">
                          <w:rPr>
                            <w:rFonts w:ascii="HelveticaNeueLT Std" w:hAnsi="HelveticaNeueLT Std" w:cs="HelveticaNeueLTStd-Bd"/>
                            <w:b/>
                            <w:bCs/>
                            <w:color w:val="000099"/>
                            <w:spacing w:val="2"/>
                            <w:sz w:val="18"/>
                            <w:szCs w:val="18"/>
                          </w:rPr>
                          <w:t>www.spmt-arista.be</w:t>
                        </w:r>
                      </w:p>
                      <w:p w14:paraId="451F0A19" w14:textId="6D14A04A" w:rsidR="00C66917" w:rsidRPr="00425EF9" w:rsidRDefault="007F7CD3" w:rsidP="00C66917">
                        <w:pPr>
                          <w:jc w:val="center"/>
                          <w:rPr>
                            <w:rFonts w:ascii="HelveticaNeueLT Std" w:hAnsi="HelveticaNeueLT Std"/>
                            <w:color w:val="000099"/>
                            <w:lang w:val="en-US"/>
                          </w:rPr>
                        </w:pPr>
                        <w:r w:rsidRPr="00425EF9">
                          <w:rPr>
                            <w:rFonts w:ascii="HelveticaNeueLT Std" w:hAnsi="HelveticaNeueLT Std"/>
                            <w:b/>
                            <w:bCs/>
                            <w:color w:val="000099"/>
                            <w:sz w:val="15"/>
                            <w:szCs w:val="15"/>
                            <w:lang w:val="en-US"/>
                          </w:rPr>
                          <w:t>FOR_FR_MED</w:t>
                        </w:r>
                        <w:r>
                          <w:rPr>
                            <w:rFonts w:ascii="HelveticaNeueLT Std" w:hAnsi="HelveticaNeueLT Std"/>
                            <w:b/>
                            <w:bCs/>
                            <w:color w:val="000099"/>
                            <w:sz w:val="15"/>
                            <w:szCs w:val="15"/>
                            <w:lang w:val="en-US"/>
                          </w:rPr>
                          <w:t>_047_v</w:t>
                        </w:r>
                        <w:r w:rsidR="00D42D8C">
                          <w:rPr>
                            <w:rFonts w:ascii="HelveticaNeueLT Std" w:hAnsi="HelveticaNeueLT Std"/>
                            <w:b/>
                            <w:bCs/>
                            <w:color w:val="000099"/>
                            <w:sz w:val="15"/>
                            <w:szCs w:val="15"/>
                            <w:lang w:val="en-US"/>
                          </w:rPr>
                          <w:t>2</w:t>
                        </w:r>
                        <w:r>
                          <w:rPr>
                            <w:rFonts w:ascii="HelveticaNeueLT Std" w:hAnsi="HelveticaNeueLT Std"/>
                            <w:b/>
                            <w:bCs/>
                            <w:color w:val="000099"/>
                            <w:sz w:val="15"/>
                            <w:szCs w:val="15"/>
                            <w:lang w:val="en-US"/>
                          </w:rPr>
                          <w:t>_</w:t>
                        </w:r>
                        <w:r w:rsidR="00D42D8C">
                          <w:rPr>
                            <w:rFonts w:ascii="HelveticaNeueLT Std" w:hAnsi="HelveticaNeueLT Std"/>
                            <w:b/>
                            <w:bCs/>
                            <w:color w:val="000099"/>
                            <w:sz w:val="15"/>
                            <w:szCs w:val="15"/>
                            <w:lang w:val="en-US"/>
                          </w:rPr>
                          <w:t>22</w:t>
                        </w:r>
                        <w:r>
                          <w:rPr>
                            <w:rFonts w:ascii="HelveticaNeueLT Std" w:hAnsi="HelveticaNeueLT Std"/>
                            <w:b/>
                            <w:bCs/>
                            <w:color w:val="000099"/>
                            <w:sz w:val="15"/>
                            <w:szCs w:val="15"/>
                            <w:lang w:val="en-US"/>
                          </w:rPr>
                          <w:t>/0</w:t>
                        </w:r>
                        <w:r w:rsidR="00D42D8C">
                          <w:rPr>
                            <w:rFonts w:ascii="HelveticaNeueLT Std" w:hAnsi="HelveticaNeueLT Std"/>
                            <w:b/>
                            <w:bCs/>
                            <w:color w:val="000099"/>
                            <w:sz w:val="15"/>
                            <w:szCs w:val="15"/>
                            <w:lang w:val="en-US"/>
                          </w:rPr>
                          <w:t>8</w:t>
                        </w:r>
                        <w:r>
                          <w:rPr>
                            <w:rFonts w:ascii="HelveticaNeueLT Std" w:hAnsi="HelveticaNeueLT Std"/>
                            <w:b/>
                            <w:bCs/>
                            <w:color w:val="000099"/>
                            <w:sz w:val="15"/>
                            <w:szCs w:val="15"/>
                            <w:lang w:val="en-US"/>
                          </w:rPr>
                          <w:t>/201</w:t>
                        </w:r>
                        <w:r w:rsidR="00D42D8C">
                          <w:rPr>
                            <w:rFonts w:ascii="HelveticaNeueLT Std" w:hAnsi="HelveticaNeueLT Std"/>
                            <w:b/>
                            <w:bCs/>
                            <w:color w:val="000099"/>
                            <w:sz w:val="15"/>
                            <w:szCs w:val="15"/>
                            <w:lang w:val="en-US"/>
                          </w:rPr>
                          <w:t>9</w:t>
                        </w:r>
                        <w:r w:rsidR="00C66917" w:rsidRPr="00425EF9">
                          <w:rPr>
                            <w:rFonts w:ascii="HelveticaNeueLT Std" w:hAnsi="HelveticaNeueLT Std"/>
                            <w:b/>
                            <w:bCs/>
                            <w:color w:val="000099"/>
                            <w:sz w:val="15"/>
                            <w:szCs w:val="15"/>
                            <w:lang w:val="en-US"/>
                          </w:rPr>
                          <w:t xml:space="preserve"> - </w:t>
                        </w:r>
                        <w:sdt>
                          <w:sdtPr>
                            <w:rPr>
                              <w:rFonts w:ascii="HelveticaNeueLT Std" w:hAnsi="HelveticaNeueLT Std"/>
                              <w:b/>
                              <w:bCs/>
                              <w:color w:val="000099"/>
                              <w:sz w:val="15"/>
                              <w:szCs w:val="15"/>
                              <w:lang w:val="en-US"/>
                            </w:rPr>
                            <w:id w:val="491449514"/>
                            <w:docPartObj>
                              <w:docPartGallery w:val="Page Numbers (Top of Page)"/>
                              <w:docPartUnique/>
                            </w:docPartObj>
                          </w:sdtPr>
                          <w:sdtEndPr/>
                          <w:sdtContent>
                            <w:r w:rsidR="00C66917" w:rsidRPr="00425EF9">
                              <w:rPr>
                                <w:rFonts w:ascii="HelveticaNeueLT Std" w:hAnsi="HelveticaNeueLT Std"/>
                                <w:b/>
                                <w:bCs/>
                                <w:color w:val="000099"/>
                                <w:sz w:val="15"/>
                                <w:szCs w:val="15"/>
                                <w:lang w:val="en-US"/>
                              </w:rPr>
                              <w:t xml:space="preserve">Page </w:t>
                            </w:r>
                            <w:r w:rsidR="00C66917" w:rsidRPr="00C66917">
                              <w:rPr>
                                <w:rFonts w:ascii="HelveticaNeueLT Std" w:hAnsi="HelveticaNeueLT Std"/>
                                <w:b/>
                                <w:bCs/>
                                <w:color w:val="000099"/>
                                <w:sz w:val="15"/>
                                <w:szCs w:val="15"/>
                                <w:lang w:val="en-US"/>
                              </w:rPr>
                              <w:fldChar w:fldCharType="begin"/>
                            </w:r>
                            <w:r w:rsidR="00C66917" w:rsidRPr="00425EF9">
                              <w:rPr>
                                <w:rFonts w:ascii="HelveticaNeueLT Std" w:hAnsi="HelveticaNeueLT Std"/>
                                <w:b/>
                                <w:bCs/>
                                <w:color w:val="000099"/>
                                <w:sz w:val="15"/>
                                <w:szCs w:val="15"/>
                                <w:lang w:val="en-US"/>
                              </w:rPr>
                              <w:instrText>PAGE</w:instrText>
                            </w:r>
                            <w:r w:rsidR="00C66917" w:rsidRPr="00C66917">
                              <w:rPr>
                                <w:rFonts w:ascii="HelveticaNeueLT Std" w:hAnsi="HelveticaNeueLT Std"/>
                                <w:b/>
                                <w:bCs/>
                                <w:color w:val="000099"/>
                                <w:sz w:val="15"/>
                                <w:szCs w:val="15"/>
                                <w:lang w:val="en-US"/>
                              </w:rPr>
                              <w:fldChar w:fldCharType="separate"/>
                            </w:r>
                            <w:r w:rsidR="00B56016">
                              <w:rPr>
                                <w:rFonts w:ascii="HelveticaNeueLT Std" w:hAnsi="HelveticaNeueLT Std"/>
                                <w:b/>
                                <w:bCs/>
                                <w:noProof/>
                                <w:color w:val="000099"/>
                                <w:sz w:val="15"/>
                                <w:szCs w:val="15"/>
                                <w:lang w:val="en-US"/>
                              </w:rPr>
                              <w:t>1</w:t>
                            </w:r>
                            <w:r w:rsidR="00C66917" w:rsidRPr="00C66917">
                              <w:rPr>
                                <w:rFonts w:ascii="HelveticaNeueLT Std" w:hAnsi="HelveticaNeueLT Std"/>
                                <w:b/>
                                <w:bCs/>
                                <w:color w:val="000099"/>
                                <w:sz w:val="15"/>
                                <w:szCs w:val="15"/>
                                <w:lang w:val="en-US"/>
                              </w:rPr>
                              <w:fldChar w:fldCharType="end"/>
                            </w:r>
                            <w:r w:rsidR="00C66917" w:rsidRPr="00425EF9">
                              <w:rPr>
                                <w:rFonts w:ascii="HelveticaNeueLT Std" w:hAnsi="HelveticaNeueLT Std"/>
                                <w:b/>
                                <w:bCs/>
                                <w:color w:val="000099"/>
                                <w:sz w:val="15"/>
                                <w:szCs w:val="15"/>
                                <w:lang w:val="en-US"/>
                              </w:rPr>
                              <w:t xml:space="preserve"> de </w:t>
                            </w:r>
                            <w:r w:rsidR="00C66917" w:rsidRPr="00C66917">
                              <w:rPr>
                                <w:rFonts w:ascii="HelveticaNeueLT Std" w:hAnsi="HelveticaNeueLT Std"/>
                                <w:b/>
                                <w:bCs/>
                                <w:color w:val="000099"/>
                                <w:sz w:val="15"/>
                                <w:szCs w:val="15"/>
                                <w:lang w:val="en-US"/>
                              </w:rPr>
                              <w:fldChar w:fldCharType="begin"/>
                            </w:r>
                            <w:r w:rsidR="00C66917" w:rsidRPr="00425EF9">
                              <w:rPr>
                                <w:rFonts w:ascii="HelveticaNeueLT Std" w:hAnsi="HelveticaNeueLT Std"/>
                                <w:b/>
                                <w:bCs/>
                                <w:color w:val="000099"/>
                                <w:sz w:val="15"/>
                                <w:szCs w:val="15"/>
                                <w:lang w:val="en-US"/>
                              </w:rPr>
                              <w:instrText>NUMPAGES</w:instrText>
                            </w:r>
                            <w:r w:rsidR="00C66917" w:rsidRPr="00C66917">
                              <w:rPr>
                                <w:rFonts w:ascii="HelveticaNeueLT Std" w:hAnsi="HelveticaNeueLT Std"/>
                                <w:b/>
                                <w:bCs/>
                                <w:color w:val="000099"/>
                                <w:sz w:val="15"/>
                                <w:szCs w:val="15"/>
                                <w:lang w:val="en-US"/>
                              </w:rPr>
                              <w:fldChar w:fldCharType="separate"/>
                            </w:r>
                            <w:r w:rsidR="00B56016">
                              <w:rPr>
                                <w:rFonts w:ascii="HelveticaNeueLT Std" w:hAnsi="HelveticaNeueLT Std"/>
                                <w:b/>
                                <w:bCs/>
                                <w:noProof/>
                                <w:color w:val="000099"/>
                                <w:sz w:val="15"/>
                                <w:szCs w:val="15"/>
                                <w:lang w:val="en-US"/>
                              </w:rPr>
                              <w:t>6</w:t>
                            </w:r>
                            <w:r w:rsidR="00C66917" w:rsidRPr="00C66917">
                              <w:rPr>
                                <w:rFonts w:ascii="HelveticaNeueLT Std" w:hAnsi="HelveticaNeueLT Std"/>
                                <w:b/>
                                <w:bCs/>
                                <w:color w:val="000099"/>
                                <w:sz w:val="15"/>
                                <w:szCs w:val="15"/>
                                <w:lang w:val="en-US"/>
                              </w:rPr>
                              <w:fldChar w:fldCharType="end"/>
                            </w:r>
                          </w:sdtContent>
                        </w:sdt>
                      </w:p>
                    </w:txbxContent>
                  </v:textbox>
                  <w10:wrap anchorx="margin"/>
                </v:shape>
              </w:pict>
            </mc:Fallback>
          </mc:AlternateContent>
        </w:r>
      </w:p>
    </w:sdtContent>
  </w:sdt>
  <w:p w14:paraId="7CF04492" w14:textId="0609A1A9" w:rsidR="00E14BF4" w:rsidRDefault="00E14B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2805" w14:textId="77777777" w:rsidR="00616895" w:rsidRDefault="00616895" w:rsidP="00BA2173">
      <w:r>
        <w:separator/>
      </w:r>
    </w:p>
  </w:footnote>
  <w:footnote w:type="continuationSeparator" w:id="0">
    <w:p w14:paraId="17CA570D" w14:textId="77777777" w:rsidR="00616895" w:rsidRDefault="00616895" w:rsidP="00BA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6384" w14:textId="77777777" w:rsidR="0043299A" w:rsidRDefault="004329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5463" w14:textId="77777777" w:rsidR="0043299A" w:rsidRDefault="004329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D03F" w14:textId="469A075F" w:rsidR="00D1494F" w:rsidRPr="00D1494F" w:rsidRDefault="00D1494F" w:rsidP="00DA009A">
    <w:pPr>
      <w:ind w:left="1985" w:right="-425"/>
      <w:jc w:val="center"/>
      <w:rPr>
        <w:rFonts w:ascii="HelveticaNeueLT Std" w:hAnsi="HelveticaNeueLT Std" w:cs="Arial"/>
        <w:b/>
        <w:sz w:val="28"/>
        <w:szCs w:val="28"/>
        <w:lang w:val="fr-BE"/>
      </w:rPr>
    </w:pPr>
    <w:r w:rsidRPr="00D1494F">
      <w:rPr>
        <w:rFonts w:ascii="HelveticaNeueLT Std" w:hAnsi="HelveticaNeueLT Std" w:cs="Arial"/>
        <w:b/>
        <w:sz w:val="28"/>
        <w:szCs w:val="28"/>
        <w:lang w:val="fr-BE"/>
      </w:rPr>
      <w:t xml:space="preserve">RAPPORT JUSTIFIANT DE NE PAS ETABLIR </w:t>
    </w:r>
  </w:p>
  <w:p w14:paraId="6B3B303E" w14:textId="64AB2197" w:rsidR="00DA009A" w:rsidRPr="00D1494F" w:rsidRDefault="00D1494F" w:rsidP="00DA009A">
    <w:pPr>
      <w:ind w:left="1985" w:right="-425"/>
      <w:jc w:val="center"/>
      <w:rPr>
        <w:rFonts w:ascii="HelveticaNeueLT Std" w:hAnsi="HelveticaNeueLT Std" w:cs="Arial"/>
        <w:b/>
        <w:sz w:val="28"/>
        <w:szCs w:val="28"/>
        <w:lang w:val="fr-BE"/>
      </w:rPr>
    </w:pPr>
    <w:r w:rsidRPr="00D1494F">
      <w:rPr>
        <w:rFonts w:ascii="HelveticaNeueLT Std" w:hAnsi="HelveticaNeueLT Std" w:cs="Arial"/>
        <w:b/>
        <w:sz w:val="28"/>
        <w:szCs w:val="28"/>
        <w:lang w:val="fr-BE"/>
      </w:rPr>
      <w:t>DE PLAN DE</w:t>
    </w:r>
    <w:r w:rsidR="00DA009A" w:rsidRPr="00D1494F">
      <w:rPr>
        <w:rFonts w:ascii="HelveticaNeueLT Std" w:hAnsi="HelveticaNeueLT Std" w:cs="Arial"/>
        <w:b/>
        <w:sz w:val="28"/>
        <w:szCs w:val="28"/>
        <w:lang w:val="fr-BE"/>
      </w:rPr>
      <w:t xml:space="preserve"> REINTEGRATION</w:t>
    </w:r>
  </w:p>
  <w:p w14:paraId="6177CB49" w14:textId="164066C1" w:rsidR="00DA009A" w:rsidRPr="00D1494F" w:rsidRDefault="00F2258B" w:rsidP="00DA009A">
    <w:pPr>
      <w:ind w:left="1985" w:right="-425"/>
      <w:jc w:val="center"/>
      <w:rPr>
        <w:rFonts w:ascii="HelveticaNeueLT Std" w:hAnsi="HelveticaNeueLT Std" w:cs="Arial"/>
        <w:b/>
        <w:sz w:val="22"/>
        <w:szCs w:val="28"/>
        <w:lang w:val="fr-BE"/>
      </w:rPr>
    </w:pPr>
    <w:r w:rsidRPr="00D1494F">
      <w:rPr>
        <w:rFonts w:ascii="HelveticaNeueLT Std" w:hAnsi="HelveticaNeueLT Std" w:cs="Arial"/>
        <w:b/>
        <w:sz w:val="22"/>
        <w:szCs w:val="28"/>
        <w:lang w:val="fr-BE"/>
      </w:rPr>
      <w:t>REDIGE</w:t>
    </w:r>
    <w:r w:rsidR="00DA009A" w:rsidRPr="00D1494F">
      <w:rPr>
        <w:rFonts w:ascii="HelveticaNeueLT Std" w:hAnsi="HelveticaNeueLT Std" w:cs="Arial"/>
        <w:b/>
        <w:sz w:val="22"/>
        <w:szCs w:val="28"/>
        <w:lang w:val="fr-BE"/>
      </w:rPr>
      <w:t xml:space="preserve"> PAR L’EMPLOYEUR</w:t>
    </w:r>
  </w:p>
  <w:p w14:paraId="58B69962" w14:textId="77777777" w:rsidR="00DA009A" w:rsidRPr="00D1494F" w:rsidRDefault="00DA009A" w:rsidP="00DA009A">
    <w:pPr>
      <w:ind w:left="1985" w:right="-425"/>
      <w:jc w:val="center"/>
      <w:rPr>
        <w:rFonts w:ascii="HelveticaNeueLT Std" w:hAnsi="HelveticaNeueLT Std" w:cs="Arial"/>
        <w:b/>
        <w:sz w:val="16"/>
        <w:szCs w:val="28"/>
        <w:lang w:val="fr-BE"/>
      </w:rPr>
    </w:pPr>
    <w:r w:rsidRPr="00A421C1">
      <w:rPr>
        <w:rFonts w:ascii="HelveticaNeueLT Std" w:hAnsi="HelveticaNeueLT Std" w:cs="Arial"/>
        <w:b/>
        <w:sz w:val="18"/>
        <w:szCs w:val="28"/>
        <w:lang w:val="fr-BE"/>
      </w:rPr>
      <w:t xml:space="preserve"> </w:t>
    </w:r>
  </w:p>
  <w:p w14:paraId="2C67C978" w14:textId="34AF8F46" w:rsidR="00E14BF4" w:rsidRPr="00593447" w:rsidRDefault="00DA009A" w:rsidP="00593447">
    <w:pPr>
      <w:ind w:left="1985" w:right="-426"/>
      <w:jc w:val="center"/>
      <w:rPr>
        <w:rFonts w:ascii="HelveticaNeueLT Std" w:hAnsi="HelveticaNeueLT Std" w:cs="Arial"/>
        <w:szCs w:val="28"/>
        <w:lang w:val="fr-BE"/>
      </w:rPr>
    </w:pPr>
    <w:r w:rsidRPr="00D1494F">
      <w:rPr>
        <w:rFonts w:ascii="HelveticaNeueLT Std" w:hAnsi="HelveticaNeueLT Std" w:cs="Arial"/>
        <w:sz w:val="18"/>
        <w:szCs w:val="28"/>
        <w:lang w:val="fr-BE"/>
      </w:rPr>
      <w:t xml:space="preserve">(art. I.4-74.- § </w:t>
    </w:r>
    <w:r w:rsidR="00D1494F">
      <w:rPr>
        <w:rFonts w:ascii="HelveticaNeueLT Std" w:hAnsi="HelveticaNeueLT Std" w:cs="Arial"/>
        <w:sz w:val="18"/>
        <w:szCs w:val="28"/>
        <w:lang w:val="fr-BE"/>
      </w:rPr>
      <w:t>4</w:t>
    </w:r>
    <w:r w:rsidRPr="00D1494F">
      <w:rPr>
        <w:rFonts w:ascii="HelveticaNeueLT Std" w:hAnsi="HelveticaNeueLT Std" w:cs="Arial"/>
        <w:sz w:val="18"/>
        <w:szCs w:val="28"/>
        <w:lang w:val="fr-BE"/>
      </w:rPr>
      <w:t xml:space="preserve"> du code du bien-être au travail)</w:t>
    </w:r>
    <w:r w:rsidRPr="00304CF3">
      <w:rPr>
        <w:rFonts w:ascii="HelveticaNeueLT Std" w:hAnsi="HelveticaNeueLT Std" w:cs="Arial"/>
        <w:b/>
        <w:noProof/>
        <w:sz w:val="28"/>
        <w:szCs w:val="28"/>
        <w:lang w:val="fr-BE" w:eastAsia="fr-BE"/>
      </w:rPr>
      <w:drawing>
        <wp:anchor distT="0" distB="0" distL="114300" distR="114300" simplePos="0" relativeHeight="251687936" behindDoc="0" locked="1" layoutInCell="1" allowOverlap="1" wp14:anchorId="5C872C95" wp14:editId="07D31895">
          <wp:simplePos x="0" y="0"/>
          <wp:positionH relativeFrom="page">
            <wp:posOffset>357505</wp:posOffset>
          </wp:positionH>
          <wp:positionV relativeFrom="page">
            <wp:posOffset>434340</wp:posOffset>
          </wp:positionV>
          <wp:extent cx="2163445" cy="600710"/>
          <wp:effectExtent l="0" t="0" r="0" b="8890"/>
          <wp:wrapNone/>
          <wp:docPr id="422" name="Imag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vaux:travaux:ARISTA:SPM150095_Brand book:links:SPM150095_Entete_logo FR.png"/>
                  <pic:cNvPicPr>
                    <a:picLocks noChangeAspect="1" noChangeArrowheads="1"/>
                  </pic:cNvPicPr>
                </pic:nvPicPr>
                <pic:blipFill>
                  <a:blip r:embed="rId1"/>
                  <a:stretch>
                    <a:fillRect/>
                  </a:stretch>
                </pic:blipFill>
                <pic:spPr bwMode="auto">
                  <a:xfrm>
                    <a:off x="0" y="0"/>
                    <a:ext cx="2163445" cy="6007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AD1"/>
    <w:multiLevelType w:val="hybridMultilevel"/>
    <w:tmpl w:val="521A25EC"/>
    <w:lvl w:ilvl="0" w:tplc="E6E20572">
      <w:start w:val="1"/>
      <w:numFmt w:val="lowerLetter"/>
      <w:lvlText w:val="%1."/>
      <w:lvlJc w:val="left"/>
      <w:pPr>
        <w:ind w:left="397" w:hanging="28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44D098E"/>
    <w:multiLevelType w:val="hybridMultilevel"/>
    <w:tmpl w:val="D1CC025E"/>
    <w:lvl w:ilvl="0" w:tplc="235CF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E009C"/>
    <w:multiLevelType w:val="hybridMultilevel"/>
    <w:tmpl w:val="0CBA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A688B"/>
    <w:multiLevelType w:val="hybridMultilevel"/>
    <w:tmpl w:val="BC24490A"/>
    <w:lvl w:ilvl="0" w:tplc="AC34B6B0">
      <w:start w:val="3"/>
      <w:numFmt w:val="lowerLetter"/>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E00605"/>
    <w:multiLevelType w:val="hybridMultilevel"/>
    <w:tmpl w:val="ED7411E6"/>
    <w:lvl w:ilvl="0" w:tplc="009A59FE">
      <w:start w:val="1"/>
      <w:numFmt w:val="lowerLetter"/>
      <w:lvlText w:val="%1."/>
      <w:lvlJc w:val="left"/>
      <w:pPr>
        <w:ind w:left="757" w:hanging="360"/>
      </w:pPr>
      <w:rPr>
        <w:rFonts w:hint="default"/>
      </w:rPr>
    </w:lvl>
    <w:lvl w:ilvl="1" w:tplc="080C0019" w:tentative="1">
      <w:start w:val="1"/>
      <w:numFmt w:val="lowerLetter"/>
      <w:lvlText w:val="%2."/>
      <w:lvlJc w:val="left"/>
      <w:pPr>
        <w:ind w:left="1477" w:hanging="360"/>
      </w:pPr>
    </w:lvl>
    <w:lvl w:ilvl="2" w:tplc="080C001B" w:tentative="1">
      <w:start w:val="1"/>
      <w:numFmt w:val="lowerRoman"/>
      <w:lvlText w:val="%3."/>
      <w:lvlJc w:val="right"/>
      <w:pPr>
        <w:ind w:left="2197" w:hanging="180"/>
      </w:pPr>
    </w:lvl>
    <w:lvl w:ilvl="3" w:tplc="080C000F" w:tentative="1">
      <w:start w:val="1"/>
      <w:numFmt w:val="decimal"/>
      <w:lvlText w:val="%4."/>
      <w:lvlJc w:val="left"/>
      <w:pPr>
        <w:ind w:left="2917" w:hanging="360"/>
      </w:pPr>
    </w:lvl>
    <w:lvl w:ilvl="4" w:tplc="080C0019" w:tentative="1">
      <w:start w:val="1"/>
      <w:numFmt w:val="lowerLetter"/>
      <w:lvlText w:val="%5."/>
      <w:lvlJc w:val="left"/>
      <w:pPr>
        <w:ind w:left="3637" w:hanging="360"/>
      </w:pPr>
    </w:lvl>
    <w:lvl w:ilvl="5" w:tplc="080C001B" w:tentative="1">
      <w:start w:val="1"/>
      <w:numFmt w:val="lowerRoman"/>
      <w:lvlText w:val="%6."/>
      <w:lvlJc w:val="right"/>
      <w:pPr>
        <w:ind w:left="4357" w:hanging="180"/>
      </w:pPr>
    </w:lvl>
    <w:lvl w:ilvl="6" w:tplc="080C000F" w:tentative="1">
      <w:start w:val="1"/>
      <w:numFmt w:val="decimal"/>
      <w:lvlText w:val="%7."/>
      <w:lvlJc w:val="left"/>
      <w:pPr>
        <w:ind w:left="5077" w:hanging="360"/>
      </w:pPr>
    </w:lvl>
    <w:lvl w:ilvl="7" w:tplc="080C0019" w:tentative="1">
      <w:start w:val="1"/>
      <w:numFmt w:val="lowerLetter"/>
      <w:lvlText w:val="%8."/>
      <w:lvlJc w:val="left"/>
      <w:pPr>
        <w:ind w:left="5797" w:hanging="360"/>
      </w:pPr>
    </w:lvl>
    <w:lvl w:ilvl="8" w:tplc="080C001B" w:tentative="1">
      <w:start w:val="1"/>
      <w:numFmt w:val="lowerRoman"/>
      <w:lvlText w:val="%9."/>
      <w:lvlJc w:val="right"/>
      <w:pPr>
        <w:ind w:left="6517" w:hanging="180"/>
      </w:pPr>
    </w:lvl>
  </w:abstractNum>
  <w:abstractNum w:abstractNumId="5" w15:restartNumberingAfterBreak="0">
    <w:nsid w:val="34AB341F"/>
    <w:multiLevelType w:val="hybridMultilevel"/>
    <w:tmpl w:val="82C65FB2"/>
    <w:lvl w:ilvl="0" w:tplc="DDB4F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36140C"/>
    <w:multiLevelType w:val="hybridMultilevel"/>
    <w:tmpl w:val="E2C416FA"/>
    <w:lvl w:ilvl="0" w:tplc="F9223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4A40BD"/>
    <w:multiLevelType w:val="hybridMultilevel"/>
    <w:tmpl w:val="6FDA8D34"/>
    <w:lvl w:ilvl="0" w:tplc="6EF410BA">
      <w:start w:val="1"/>
      <w:numFmt w:val="decimal"/>
      <w:lvlText w:val="%1."/>
      <w:lvlJc w:val="left"/>
      <w:pPr>
        <w:ind w:left="1080" w:hanging="360"/>
      </w:pPr>
      <w:rPr>
        <w:rFonts w:ascii="HelveticaNeueLT Std" w:eastAsia="Times New Roman" w:hAnsi="HelveticaNeueLT Std"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786AF6"/>
    <w:multiLevelType w:val="hybridMultilevel"/>
    <w:tmpl w:val="8D50A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D59D2"/>
    <w:multiLevelType w:val="hybridMultilevel"/>
    <w:tmpl w:val="998AC1A2"/>
    <w:lvl w:ilvl="0" w:tplc="0409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557A70A9"/>
    <w:multiLevelType w:val="hybridMultilevel"/>
    <w:tmpl w:val="998AC1A2"/>
    <w:lvl w:ilvl="0" w:tplc="0409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64572F44"/>
    <w:multiLevelType w:val="hybridMultilevel"/>
    <w:tmpl w:val="B66E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7"/>
  </w:num>
  <w:num w:numId="6">
    <w:abstractNumId w:val="5"/>
  </w:num>
  <w:num w:numId="7">
    <w:abstractNumId w:val="11"/>
  </w:num>
  <w:num w:numId="8">
    <w:abstractNumId w:val="0"/>
  </w:num>
  <w:num w:numId="9">
    <w:abstractNumId w:val="10"/>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73"/>
    <w:rsid w:val="000474BF"/>
    <w:rsid w:val="00071D27"/>
    <w:rsid w:val="00080DDD"/>
    <w:rsid w:val="0010073F"/>
    <w:rsid w:val="0012019C"/>
    <w:rsid w:val="00127E0D"/>
    <w:rsid w:val="001464CB"/>
    <w:rsid w:val="00151706"/>
    <w:rsid w:val="0016168E"/>
    <w:rsid w:val="001717BF"/>
    <w:rsid w:val="0020535C"/>
    <w:rsid w:val="00226B57"/>
    <w:rsid w:val="0027032C"/>
    <w:rsid w:val="002B47BE"/>
    <w:rsid w:val="002E32F2"/>
    <w:rsid w:val="003017C0"/>
    <w:rsid w:val="0032193E"/>
    <w:rsid w:val="00336F33"/>
    <w:rsid w:val="00337FE3"/>
    <w:rsid w:val="003561AB"/>
    <w:rsid w:val="003839FC"/>
    <w:rsid w:val="003A208F"/>
    <w:rsid w:val="003A5BA2"/>
    <w:rsid w:val="003B0404"/>
    <w:rsid w:val="003E4586"/>
    <w:rsid w:val="003E6F1B"/>
    <w:rsid w:val="00413DCE"/>
    <w:rsid w:val="00420F24"/>
    <w:rsid w:val="00425EF9"/>
    <w:rsid w:val="00430A20"/>
    <w:rsid w:val="004313A8"/>
    <w:rsid w:val="0043299A"/>
    <w:rsid w:val="004462A7"/>
    <w:rsid w:val="004A09A7"/>
    <w:rsid w:val="005446B8"/>
    <w:rsid w:val="0058303C"/>
    <w:rsid w:val="00593447"/>
    <w:rsid w:val="0060093C"/>
    <w:rsid w:val="0061384C"/>
    <w:rsid w:val="00614A22"/>
    <w:rsid w:val="00616895"/>
    <w:rsid w:val="00632C3D"/>
    <w:rsid w:val="00683061"/>
    <w:rsid w:val="006B5EA4"/>
    <w:rsid w:val="006F7264"/>
    <w:rsid w:val="0073780A"/>
    <w:rsid w:val="00741038"/>
    <w:rsid w:val="00767F32"/>
    <w:rsid w:val="007A3C21"/>
    <w:rsid w:val="007B22EF"/>
    <w:rsid w:val="007D4406"/>
    <w:rsid w:val="007D5061"/>
    <w:rsid w:val="007E1233"/>
    <w:rsid w:val="007F7CD3"/>
    <w:rsid w:val="00836EB5"/>
    <w:rsid w:val="0086072E"/>
    <w:rsid w:val="00883C4A"/>
    <w:rsid w:val="00895DBD"/>
    <w:rsid w:val="008E12CD"/>
    <w:rsid w:val="008E61DF"/>
    <w:rsid w:val="00921589"/>
    <w:rsid w:val="009C1BF3"/>
    <w:rsid w:val="009D258D"/>
    <w:rsid w:val="009E4D15"/>
    <w:rsid w:val="009E752A"/>
    <w:rsid w:val="00A55D38"/>
    <w:rsid w:val="00A74BE5"/>
    <w:rsid w:val="00A86F57"/>
    <w:rsid w:val="00A97408"/>
    <w:rsid w:val="00AF2924"/>
    <w:rsid w:val="00B139A6"/>
    <w:rsid w:val="00B226BB"/>
    <w:rsid w:val="00B55B32"/>
    <w:rsid w:val="00B56016"/>
    <w:rsid w:val="00B72A51"/>
    <w:rsid w:val="00B82E20"/>
    <w:rsid w:val="00BA2173"/>
    <w:rsid w:val="00BB6EB4"/>
    <w:rsid w:val="00BD2483"/>
    <w:rsid w:val="00C14BD7"/>
    <w:rsid w:val="00C44C98"/>
    <w:rsid w:val="00C545E6"/>
    <w:rsid w:val="00C65A93"/>
    <w:rsid w:val="00C66917"/>
    <w:rsid w:val="00C67471"/>
    <w:rsid w:val="00C743A2"/>
    <w:rsid w:val="00C77F78"/>
    <w:rsid w:val="00CA650B"/>
    <w:rsid w:val="00CD50F5"/>
    <w:rsid w:val="00CE1F9A"/>
    <w:rsid w:val="00CE3351"/>
    <w:rsid w:val="00CE5DF9"/>
    <w:rsid w:val="00CF5CCF"/>
    <w:rsid w:val="00D05BE4"/>
    <w:rsid w:val="00D1140F"/>
    <w:rsid w:val="00D1246B"/>
    <w:rsid w:val="00D1494F"/>
    <w:rsid w:val="00D15EDF"/>
    <w:rsid w:val="00D1788D"/>
    <w:rsid w:val="00D42D8C"/>
    <w:rsid w:val="00D51FE8"/>
    <w:rsid w:val="00D5348A"/>
    <w:rsid w:val="00D53EB9"/>
    <w:rsid w:val="00D83371"/>
    <w:rsid w:val="00D97611"/>
    <w:rsid w:val="00DA009A"/>
    <w:rsid w:val="00DA1169"/>
    <w:rsid w:val="00DA1F63"/>
    <w:rsid w:val="00DA55DA"/>
    <w:rsid w:val="00DB450E"/>
    <w:rsid w:val="00E14BF4"/>
    <w:rsid w:val="00E50949"/>
    <w:rsid w:val="00E60DC6"/>
    <w:rsid w:val="00E95B12"/>
    <w:rsid w:val="00ED6A45"/>
    <w:rsid w:val="00F06869"/>
    <w:rsid w:val="00F2258B"/>
    <w:rsid w:val="00FB0808"/>
    <w:rsid w:val="00FB0D36"/>
    <w:rsid w:val="00FD255B"/>
    <w:rsid w:val="00FE5BF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3C4BE8"/>
  <w15:docId w15:val="{DD7EFA2F-63BA-4107-9A87-966B07ED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BA2"/>
    <w:pPr>
      <w:spacing w:after="0" w:line="240" w:lineRule="auto"/>
    </w:pPr>
    <w:rPr>
      <w:rFonts w:ascii="Arial" w:eastAsia="Times New Roman" w:hAnsi="Arial" w:cs="Times New Roman"/>
      <w:sz w:val="20"/>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A2173"/>
    <w:pPr>
      <w:tabs>
        <w:tab w:val="center" w:pos="4320"/>
        <w:tab w:val="right" w:pos="8640"/>
      </w:tabs>
    </w:pPr>
    <w:rPr>
      <w:rFonts w:ascii="Times" w:hAnsi="Times"/>
      <w:szCs w:val="20"/>
      <w:lang w:val="nl-NL"/>
    </w:rPr>
  </w:style>
  <w:style w:type="character" w:customStyle="1" w:styleId="KoptekstChar">
    <w:name w:val="Koptekst Char"/>
    <w:basedOn w:val="Standaardalinea-lettertype"/>
    <w:link w:val="Koptekst"/>
    <w:rsid w:val="00BA2173"/>
    <w:rPr>
      <w:rFonts w:ascii="Times" w:eastAsia="Times New Roman" w:hAnsi="Times" w:cs="Times New Roman"/>
      <w:sz w:val="20"/>
      <w:szCs w:val="20"/>
      <w:lang w:val="nl-NL"/>
    </w:rPr>
  </w:style>
  <w:style w:type="paragraph" w:styleId="Voettekst">
    <w:name w:val="footer"/>
    <w:basedOn w:val="Standaard"/>
    <w:link w:val="VoettekstChar"/>
    <w:uiPriority w:val="99"/>
    <w:unhideWhenUsed/>
    <w:rsid w:val="00BA2173"/>
    <w:pPr>
      <w:tabs>
        <w:tab w:val="center" w:pos="4536"/>
        <w:tab w:val="right" w:pos="9072"/>
      </w:tabs>
    </w:pPr>
    <w:rPr>
      <w:rFonts w:asciiTheme="minorHAnsi" w:eastAsiaTheme="minorHAnsi" w:hAnsiTheme="minorHAnsi" w:cstheme="minorBidi"/>
      <w:sz w:val="22"/>
      <w:szCs w:val="22"/>
      <w:lang w:val="fr-BE"/>
    </w:rPr>
  </w:style>
  <w:style w:type="character" w:customStyle="1" w:styleId="VoettekstChar">
    <w:name w:val="Voettekst Char"/>
    <w:basedOn w:val="Standaardalinea-lettertype"/>
    <w:link w:val="Voettekst"/>
    <w:uiPriority w:val="99"/>
    <w:rsid w:val="00BA2173"/>
  </w:style>
  <w:style w:type="paragraph" w:styleId="Ballontekst">
    <w:name w:val="Balloon Text"/>
    <w:basedOn w:val="Standaard"/>
    <w:link w:val="BallontekstChar"/>
    <w:uiPriority w:val="99"/>
    <w:semiHidden/>
    <w:unhideWhenUsed/>
    <w:rsid w:val="00BA2173"/>
    <w:rPr>
      <w:rFonts w:ascii="Segoe UI" w:eastAsiaTheme="minorHAnsi" w:hAnsi="Segoe UI" w:cs="Segoe UI"/>
      <w:sz w:val="18"/>
      <w:szCs w:val="18"/>
      <w:lang w:val="fr-BE"/>
    </w:rPr>
  </w:style>
  <w:style w:type="character" w:customStyle="1" w:styleId="BallontekstChar">
    <w:name w:val="Ballontekst Char"/>
    <w:basedOn w:val="Standaardalinea-lettertype"/>
    <w:link w:val="Ballontekst"/>
    <w:uiPriority w:val="99"/>
    <w:semiHidden/>
    <w:rsid w:val="00BA2173"/>
    <w:rPr>
      <w:rFonts w:ascii="Segoe UI" w:hAnsi="Segoe UI" w:cs="Segoe UI"/>
      <w:sz w:val="18"/>
      <w:szCs w:val="18"/>
    </w:rPr>
  </w:style>
  <w:style w:type="character" w:styleId="Hyperlink">
    <w:name w:val="Hyperlink"/>
    <w:rsid w:val="00D5348A"/>
    <w:rPr>
      <w:color w:val="0000FF"/>
      <w:u w:val="single"/>
    </w:rPr>
  </w:style>
  <w:style w:type="paragraph" w:customStyle="1" w:styleId="Paragraphestandard">
    <w:name w:val="[Paragraphe standard]"/>
    <w:basedOn w:val="Standaard"/>
    <w:uiPriority w:val="99"/>
    <w:rsid w:val="00B226B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fr-FR" w:eastAsia="fr-FR"/>
    </w:rPr>
  </w:style>
  <w:style w:type="paragraph" w:styleId="Lijstalinea">
    <w:name w:val="List Paragraph"/>
    <w:basedOn w:val="Standaard"/>
    <w:uiPriority w:val="34"/>
    <w:qFormat/>
    <w:rsid w:val="0032193E"/>
    <w:pPr>
      <w:ind w:left="720"/>
      <w:contextualSpacing/>
    </w:pPr>
  </w:style>
  <w:style w:type="table" w:styleId="Tabelraster">
    <w:name w:val="Table Grid"/>
    <w:basedOn w:val="Standaardtabel"/>
    <w:uiPriority w:val="59"/>
    <w:rsid w:val="004313A8"/>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Crée un document." ma:contentTypeScope="" ma:versionID="ee5a7116f9fecf8ec7d8cea08de2095f">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c515cc63b63b8a858517a65361b409b6"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cimals="0" ma:description="Frequence x fois tous les x ans" ma:internalName="Frequ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al_Langue xmlns="209588ea-7de4-46c1-81ff-a49c401ff9e8">FR</Taal_Langue>
    <In_x0020_use_x0020__x003a_ xmlns="209588ea-7de4-46c1-81ff-a49c401ff9e8">External</In_x0020_use_x0020__x003a_>
    <Document_x0020_owner xmlns="209588ea-7de4-46c1-81ff-a49c401ff9e8">Pascal Lienard</Document_x0020_owner>
    <Process_x0020_owner xmlns="209588ea-7de4-46c1-81ff-a49c401ff9e8">Eddie De Block</Process_x0020_owner>
    <Document xmlns="209588ea-7de4-46c1-81ff-a49c401ff9e8">FOR</Document>
    <Related_x0020_to xmlns="209588ea-7de4-46c1-81ff-a49c401ff9e8">PCD_FR_MED_001 Surveillance de la santé</Related_x0020_to>
    <Valid_x0020_from xmlns="209588ea-7de4-46c1-81ff-a49c401ff9e8">2019-08-21T22:00:00+00:00</Valid_x0020_from>
    <_Revision xmlns="http://schemas.microsoft.com/sharepoint/v3/fields">2021-07-28T22:00:00+00:00</_Revision>
    <Frequence xmlns="209588ea-7de4-46c1-81ff-a49c401ff9e8">2</Frequence>
  </documentManagement>
</p:properties>
</file>

<file path=customXml/itemProps1.xml><?xml version="1.0" encoding="utf-8"?>
<ds:datastoreItem xmlns:ds="http://schemas.openxmlformats.org/officeDocument/2006/customXml" ds:itemID="{6A50B359-B552-4814-91FE-3F9F4C01D2BD}">
  <ds:schemaRefs>
    <ds:schemaRef ds:uri="http://schemas.openxmlformats.org/officeDocument/2006/bibliography"/>
  </ds:schemaRefs>
</ds:datastoreItem>
</file>

<file path=customXml/itemProps2.xml><?xml version="1.0" encoding="utf-8"?>
<ds:datastoreItem xmlns:ds="http://schemas.openxmlformats.org/officeDocument/2006/customXml" ds:itemID="{CFF88379-607D-46C6-8C89-147E0CA11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32A33-1983-402C-99F0-1C3C4E866F15}">
  <ds:schemaRefs>
    <ds:schemaRef ds:uri="http://schemas.microsoft.com/sharepoint/v3/contenttype/forms"/>
  </ds:schemaRefs>
</ds:datastoreItem>
</file>

<file path=customXml/itemProps4.xml><?xml version="1.0" encoding="utf-8"?>
<ds:datastoreItem xmlns:ds="http://schemas.openxmlformats.org/officeDocument/2006/customXml" ds:itemID="{6955D876-5DBA-4190-BF1E-77088EE820CD}">
  <ds:schemaRefs>
    <ds:schemaRef ds:uri="http://schemas.microsoft.com/office/2006/documentManagement/types"/>
    <ds:schemaRef ds:uri="http://purl.org/dc/terms/"/>
    <ds:schemaRef ds:uri="209588ea-7de4-46c1-81ff-a49c401ff9e8"/>
    <ds:schemaRef ds:uri="http://schemas.microsoft.com/office/2006/metadata/properties"/>
    <ds:schemaRef ds:uri="http://purl.org/dc/dcmitype/"/>
    <ds:schemaRef ds:uri="http://purl.org/dc/elements/1.1/"/>
    <ds:schemaRef ds:uri="http://schemas.microsoft.com/sharepoint/v3/field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1710</Words>
  <Characters>9411</Characters>
  <Application>Microsoft Office Word</Application>
  <DocSecurity>4</DocSecurity>
  <Lines>78</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Plan de réintégration 1.0</vt:lpstr>
      <vt:lpstr/>
    </vt:vector>
  </TitlesOfParts>
  <Company>cCloud</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Reintegration Rapport de motivation 2.0</dc:title>
  <dc:creator>Comble, Nathalie</dc:creator>
  <cp:lastModifiedBy>Van Cann Dries</cp:lastModifiedBy>
  <cp:revision>2</cp:revision>
  <cp:lastPrinted>2017-05-10T08:40:00Z</cp:lastPrinted>
  <dcterms:created xsi:type="dcterms:W3CDTF">2021-12-16T13:52:00Z</dcterms:created>
  <dcterms:modified xsi:type="dcterms:W3CDTF">2021-12-16T13:52:00Z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y fmtid="{D5CDD505-2E9C-101B-9397-08002B2CF9AE}" pid="3" name="AristADepartment">
    <vt:lpwstr>12;#MKT＆COM|b47a9309-290e-4025-a184-80d4a49d5d2b</vt:lpwstr>
  </property>
</Properties>
</file>